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CDD" w:rsidRDefault="006D4CDD" w14:paraId="691DC7B2" w14:textId="77777777"/>
    <w:p w:rsidR="00E148CC" w:rsidRDefault="00E148CC" w14:paraId="2BBC11A1" w14:textId="77777777">
      <w:pPr>
        <w:rPr>
          <w:sz w:val="24"/>
        </w:rPr>
      </w:pPr>
    </w:p>
    <w:p w:rsidR="006D4CDD" w:rsidRDefault="006D4CDD" w14:paraId="691DC7B3" w14:textId="7DDD3EB8">
      <w:r>
        <w:rPr>
          <w:sz w:val="24"/>
        </w:rPr>
        <w:t>Project Name</w:t>
      </w:r>
      <w:r>
        <w:t>: ___________________________________________</w:t>
      </w:r>
      <w:r w:rsidR="00D416E1">
        <w:t>_______</w:t>
      </w:r>
      <w:r>
        <w:t>______________ Date: ___</w:t>
      </w:r>
      <w:r w:rsidR="00D416E1">
        <w:t>_______</w:t>
      </w:r>
      <w:r>
        <w:t>___</w:t>
      </w:r>
    </w:p>
    <w:p w:rsidR="001C551F" w:rsidRDefault="001C551F" w14:paraId="691DC7B4" w14:textId="77777777"/>
    <w:p w:rsidR="005E53A1" w:rsidRDefault="00A306E7" w14:paraId="35322889" w14:textId="0DF82D75">
      <w:r>
        <w:t>IRB</w:t>
      </w:r>
      <w:r w:rsidR="00290201">
        <w:t xml:space="preserve"> Number (</w:t>
      </w:r>
      <w:r w:rsidRPr="00290201" w:rsidR="00290201">
        <w:rPr>
          <w:sz w:val="16"/>
          <w:szCs w:val="16"/>
        </w:rPr>
        <w:t>if applicable</w:t>
      </w:r>
      <w:r w:rsidR="00290201">
        <w:t>): ________________</w:t>
      </w:r>
    </w:p>
    <w:p w:rsidR="005E53A1" w:rsidRDefault="005E53A1" w14:paraId="0E93D759" w14:textId="77777777"/>
    <w:p w:rsidR="005E53A1" w:rsidRDefault="005E53A1" w14:paraId="51B4ABA5" w14:textId="77777777"/>
    <w:p w:rsidR="005E53A1" w:rsidRDefault="005E53A1" w14:paraId="2D5FCA6E" w14:textId="77777777"/>
    <w:p w:rsidRPr="003416BA" w:rsidR="005E53A1" w:rsidP="003416BA" w:rsidRDefault="003416BA" w14:paraId="59177B34" w14:textId="38201A2C">
      <w:pPr>
        <w:pStyle w:val="Subtitle"/>
        <w:rPr>
          <w:rFonts w:ascii="Times New Roman" w:hAnsi="Times New Roman" w:cs="Times New Roman"/>
          <w:b/>
          <w:bCs/>
          <w:sz w:val="24"/>
          <w:szCs w:val="24"/>
        </w:rPr>
      </w:pPr>
      <w:r w:rsidRPr="003416BA">
        <w:rPr>
          <w:rFonts w:ascii="Times New Roman" w:hAnsi="Times New Roman" w:cs="Times New Roman"/>
          <w:b/>
          <w:bCs/>
          <w:sz w:val="24"/>
          <w:szCs w:val="24"/>
        </w:rPr>
        <w:t>Instructions</w:t>
      </w:r>
    </w:p>
    <w:p w:rsidR="003416BA" w:rsidP="003416BA" w:rsidRDefault="003416BA" w14:paraId="5C6523F8" w14:textId="77777777">
      <w:r>
        <w:t>A Research IT Security Plan is often required to ensure compliance with Data Use Agreements, contract/grant requirements, and/or because your project is dealing with highly sensitive data. The Research IT Security Plan is an internal document that is used to make sure research teams are following best practices when it comes to data security. As a general recommendation, please be as detailed as possible when filling out the form. Please email research-computing@uiowa.edu if you need assistance.</w:t>
      </w:r>
    </w:p>
    <w:p w:rsidR="003416BA" w:rsidP="003416BA" w:rsidRDefault="003416BA" w14:paraId="2F21B64A" w14:textId="77777777"/>
    <w:p w:rsidR="003416BA" w:rsidP="003416BA" w:rsidRDefault="003416BA" w14:paraId="3B5AFC84" w14:textId="5CBEC2F4">
      <w:pPr>
        <w:pStyle w:val="ListParagraph"/>
        <w:numPr>
          <w:ilvl w:val="0"/>
          <w:numId w:val="1"/>
        </w:numPr>
      </w:pPr>
      <w:r>
        <w:t>This form should be filled out by the Technical Leader - a departmental staff member with an IT job classification. Please contact research-computing@uiowa.edu if you need help identifying who this should be.</w:t>
      </w:r>
    </w:p>
    <w:p w:rsidR="003416BA" w:rsidP="003416BA" w:rsidRDefault="003416BA" w14:paraId="2C96204E" w14:textId="77777777"/>
    <w:p w:rsidR="003416BA" w:rsidP="003416BA" w:rsidRDefault="003416BA" w14:paraId="16622DB3" w14:textId="68D1130C">
      <w:pPr>
        <w:pStyle w:val="ListParagraph"/>
        <w:numPr>
          <w:ilvl w:val="0"/>
          <w:numId w:val="1"/>
        </w:numPr>
      </w:pPr>
      <w:r>
        <w:t>List out all data points collected and determine data classification.​</w:t>
      </w:r>
    </w:p>
    <w:p w:rsidR="003416BA" w:rsidP="003416BA" w:rsidRDefault="003416BA" w14:paraId="4F7FEBF1" w14:textId="77777777"/>
    <w:p w:rsidR="003416BA" w:rsidP="003416BA" w:rsidRDefault="003416BA" w14:paraId="798B5410" w14:textId="388DB793">
      <w:pPr>
        <w:pStyle w:val="ListParagraph"/>
        <w:numPr>
          <w:ilvl w:val="0"/>
          <w:numId w:val="1"/>
        </w:numPr>
      </w:pPr>
      <w:r>
        <w:t>List out all services the data will touch – storage locations, collaboration tools, university-owned or personal computer/laptop, analysis software, third-party tools or cloud services, etc.​</w:t>
      </w:r>
    </w:p>
    <w:p w:rsidR="003416BA" w:rsidRDefault="003416BA" w14:paraId="7DCDAE4E" w14:textId="77777777"/>
    <w:p w:rsidRPr="00E148CC" w:rsidR="005E53A1" w:rsidP="00E148CC" w:rsidRDefault="00E148CC" w14:paraId="32106C6F" w14:textId="4EE20B7F">
      <w:pPr>
        <w:pStyle w:val="Subtitle"/>
        <w:rPr>
          <w:rFonts w:ascii="Times New Roman" w:hAnsi="Times New Roman" w:cs="Times New Roman"/>
          <w:b/>
          <w:bCs/>
          <w:sz w:val="24"/>
          <w:szCs w:val="24"/>
        </w:rPr>
      </w:pPr>
      <w:r w:rsidRPr="00E148CC">
        <w:rPr>
          <w:rFonts w:ascii="Times New Roman" w:hAnsi="Times New Roman" w:cs="Times New Roman"/>
          <w:b/>
          <w:bCs/>
          <w:sz w:val="24"/>
          <w:szCs w:val="24"/>
        </w:rPr>
        <w:t>Project Information</w:t>
      </w:r>
    </w:p>
    <w:p w:rsidR="005E53A1" w:rsidRDefault="005E53A1" w14:paraId="564DE663"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188"/>
      </w:tblGrid>
      <w:tr w:rsidR="007D41BA" w:rsidTr="00AD1595" w14:paraId="2D04A12E" w14:textId="77777777">
        <w:tc>
          <w:tcPr>
            <w:tcW w:w="10188" w:type="dxa"/>
          </w:tcPr>
          <w:p w:rsidR="007D41BA" w:rsidP="00AD1595" w:rsidRDefault="007D41BA" w14:paraId="4FAE27F0" w14:textId="7345A6EA">
            <w:r>
              <w:rPr>
                <w:sz w:val="24"/>
              </w:rPr>
              <w:t>Project Description</w:t>
            </w:r>
            <w:r>
              <w:t xml:space="preserve">: </w:t>
            </w:r>
          </w:p>
          <w:p w:rsidR="007D41BA" w:rsidP="00AD1595" w:rsidRDefault="007D41BA" w14:paraId="673EF761" w14:textId="77777777"/>
          <w:p w:rsidR="007D41BA" w:rsidP="00AD1595" w:rsidRDefault="007D41BA" w14:paraId="75A5323B" w14:textId="77777777"/>
          <w:p w:rsidR="007D41BA" w:rsidP="00AD1595" w:rsidRDefault="007D41BA" w14:paraId="5D84F426" w14:textId="77777777"/>
          <w:p w:rsidR="007D41BA" w:rsidP="00AD1595" w:rsidRDefault="007D41BA" w14:paraId="5097333D" w14:textId="77777777"/>
          <w:p w:rsidR="007D41BA" w:rsidP="00AD1595" w:rsidRDefault="007D41BA" w14:paraId="53959868" w14:textId="77777777"/>
        </w:tc>
      </w:tr>
    </w:tbl>
    <w:p w:rsidR="005E53A1" w:rsidRDefault="005E53A1" w14:paraId="49DEEE1A" w14:textId="77777777"/>
    <w:p w:rsidR="007D41BA" w:rsidRDefault="007D41BA" w14:paraId="1A47327A"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188"/>
      </w:tblGrid>
      <w:tr w:rsidR="006D4CDD" w14:paraId="691DC7BB" w14:textId="77777777">
        <w:tc>
          <w:tcPr>
            <w:tcW w:w="10188" w:type="dxa"/>
          </w:tcPr>
          <w:p w:rsidR="006D4CDD" w:rsidRDefault="004F65F3" w14:paraId="691DC7B5" w14:textId="522152B2">
            <w:r>
              <w:rPr>
                <w:sz w:val="24"/>
              </w:rPr>
              <w:t>Special Resource/Equipment Requirements</w:t>
            </w:r>
            <w:r w:rsidR="006D4CDD">
              <w:t xml:space="preserve">: </w:t>
            </w:r>
          </w:p>
          <w:p w:rsidR="006D4CDD" w:rsidRDefault="006D4CDD" w14:paraId="691DC7B6" w14:textId="77777777"/>
          <w:p w:rsidR="006D4CDD" w:rsidRDefault="006D4CDD" w14:paraId="691DC7B7" w14:textId="77777777"/>
          <w:p w:rsidR="004F65F3" w:rsidRDefault="004F65F3" w14:paraId="691DC7B8" w14:textId="77777777"/>
          <w:p w:rsidR="006D4CDD" w:rsidRDefault="006D4CDD" w14:paraId="691DC7B9" w14:textId="77777777"/>
          <w:p w:rsidR="006D4CDD" w:rsidRDefault="006D4CDD" w14:paraId="691DC7BA" w14:textId="77777777"/>
        </w:tc>
      </w:tr>
    </w:tbl>
    <w:p w:rsidR="006D4CDD" w:rsidRDefault="006D4CDD" w14:paraId="691DC7BC" w14:textId="77777777"/>
    <w:p w:rsidR="006D4CDD" w:rsidRDefault="005517A7" w14:paraId="691DC7BD" w14:textId="77777777">
      <w:r>
        <w:rPr>
          <w:sz w:val="24"/>
        </w:rPr>
        <w:t xml:space="preserve">Principal </w:t>
      </w:r>
      <w:proofErr w:type="gramStart"/>
      <w:r>
        <w:rPr>
          <w:sz w:val="24"/>
        </w:rPr>
        <w:t>Investigator:</w:t>
      </w:r>
      <w:r w:rsidR="006D4CDD">
        <w:t>_</w:t>
      </w:r>
      <w:proofErr w:type="gramEnd"/>
      <w:r w:rsidR="006D4CDD">
        <w:t>___________________</w:t>
      </w:r>
      <w:r w:rsidR="00D416E1">
        <w:t>_______________</w:t>
      </w:r>
      <w:r w:rsidR="006D4CDD">
        <w:t>____________</w:t>
      </w:r>
      <w:r w:rsidR="003C3AE1">
        <w:t xml:space="preserve"> Phone: </w:t>
      </w:r>
      <w:r>
        <w:t>______</w:t>
      </w:r>
      <w:r w:rsidR="006D4CDD">
        <w:t>__________________</w:t>
      </w:r>
    </w:p>
    <w:p w:rsidR="006D4CDD" w:rsidRDefault="006D4CDD" w14:paraId="691DC7BE" w14:textId="77777777"/>
    <w:p w:rsidR="006D4CDD" w:rsidRDefault="006D4CDD" w14:paraId="691DC7BF" w14:textId="77777777">
      <w:r>
        <w:t>E-mail address: _____________________________________</w:t>
      </w:r>
      <w:r w:rsidR="00D416E1">
        <w:t>__</w:t>
      </w:r>
      <w:r w:rsidR="003C3AE1">
        <w:t>____</w:t>
      </w:r>
      <w:r w:rsidR="00D416E1">
        <w:t>_______</w:t>
      </w:r>
      <w:r w:rsidR="003C3AE1">
        <w:t xml:space="preserve">Office Address: </w:t>
      </w:r>
      <w:r>
        <w:t xml:space="preserve"> _______________________</w:t>
      </w:r>
    </w:p>
    <w:p w:rsidR="006D4CDD" w:rsidRDefault="006D4CDD" w14:paraId="691DC7C0" w14:textId="77777777">
      <w:pPr>
        <w:rPr>
          <w:sz w:val="24"/>
        </w:rPr>
      </w:pPr>
    </w:p>
    <w:p w:rsidR="006D4CDD" w:rsidRDefault="005517A7" w14:paraId="691DC7C1" w14:textId="77777777">
      <w:r>
        <w:rPr>
          <w:sz w:val="24"/>
        </w:rPr>
        <w:t xml:space="preserve">Technical </w:t>
      </w:r>
      <w:r w:rsidR="006D4CDD">
        <w:rPr>
          <w:sz w:val="24"/>
        </w:rPr>
        <w:t>Leader</w:t>
      </w:r>
      <w:r w:rsidR="006D4CDD">
        <w:t>: _____________________</w:t>
      </w:r>
      <w:r>
        <w:t>__________________________</w:t>
      </w:r>
      <w:r w:rsidR="006D4CDD">
        <w:t>_____</w:t>
      </w:r>
      <w:r w:rsidR="003C3AE1">
        <w:t xml:space="preserve"> Phone: </w:t>
      </w:r>
      <w:r w:rsidR="006D4CDD">
        <w:t>__</w:t>
      </w:r>
      <w:r w:rsidR="00D416E1">
        <w:t>_______</w:t>
      </w:r>
      <w:r w:rsidR="003C3AE1">
        <w:t>_</w:t>
      </w:r>
      <w:r w:rsidR="00D416E1">
        <w:t>________</w:t>
      </w:r>
      <w:r w:rsidR="006D4CDD">
        <w:t>_____</w:t>
      </w:r>
    </w:p>
    <w:p w:rsidR="006D4CDD" w:rsidRDefault="006D4CDD" w14:paraId="691DC7C2" w14:textId="77777777"/>
    <w:p w:rsidR="003C3AE1" w:rsidP="003C3AE1" w:rsidRDefault="003C3AE1" w14:paraId="691DC7C3" w14:textId="77777777">
      <w:r>
        <w:t>E-mail address: __________________________________________________Office Address:  _______________________</w:t>
      </w:r>
    </w:p>
    <w:p w:rsidR="006D4CDD" w:rsidRDefault="006D4CDD" w14:paraId="691DC7C4"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0188"/>
      </w:tblGrid>
      <w:tr w:rsidR="006D4CDD" w14:paraId="691DC7C9" w14:textId="77777777">
        <w:tc>
          <w:tcPr>
            <w:tcW w:w="10188" w:type="dxa"/>
          </w:tcPr>
          <w:p w:rsidR="006D4CDD" w:rsidRDefault="003C3AE1" w14:paraId="691DC7C5" w14:textId="77777777">
            <w:r>
              <w:rPr>
                <w:sz w:val="24"/>
              </w:rPr>
              <w:t>Research Timeline &amp; End Date:</w:t>
            </w:r>
            <w:r w:rsidR="006D4CDD">
              <w:t xml:space="preserve"> </w:t>
            </w:r>
          </w:p>
          <w:p w:rsidR="006D4CDD" w:rsidRDefault="006D4CDD" w14:paraId="691DC7C6" w14:textId="77777777"/>
          <w:p w:rsidR="006D4CDD" w:rsidRDefault="006D4CDD" w14:paraId="691DC7C7" w14:textId="77777777"/>
          <w:p w:rsidR="006D4CDD" w:rsidRDefault="006D4CDD" w14:paraId="691DC7C8" w14:textId="77777777"/>
        </w:tc>
      </w:tr>
    </w:tbl>
    <w:p w:rsidR="00D91C18" w:rsidRDefault="00D91C18" w14:paraId="691DC7CA" w14:textId="77777777"/>
    <w:p w:rsidR="00967378" w:rsidRDefault="00967378" w14:paraId="06617754" w14:textId="77777777">
      <w:pPr>
        <w:rPr>
          <w:sz w:val="32"/>
        </w:rPr>
      </w:pPr>
    </w:p>
    <w:p w:rsidR="00967378" w:rsidRDefault="00967378" w14:paraId="747477A0" w14:textId="77777777">
      <w:pPr>
        <w:rPr>
          <w:sz w:val="32"/>
        </w:rPr>
      </w:pPr>
    </w:p>
    <w:p w:rsidR="00A90A76" w:rsidRDefault="00A90A76" w14:paraId="1D581744" w14:textId="77777777">
      <w:pPr>
        <w:rPr>
          <w:sz w:val="32"/>
        </w:rPr>
      </w:pPr>
    </w:p>
    <w:p w:rsidR="006D4CDD" w:rsidRDefault="006D4CDD" w14:paraId="691DC7CB" w14:textId="62276B9B">
      <w:pPr>
        <w:rPr>
          <w:sz w:val="32"/>
        </w:rPr>
      </w:pPr>
      <w:r>
        <w:rPr>
          <w:sz w:val="32"/>
        </w:rPr>
        <w:t>Data Description/Classification</w:t>
      </w:r>
      <w:r w:rsidR="00D91C18">
        <w:rPr>
          <w:sz w:val="32"/>
        </w:rPr>
        <w:t xml:space="preserve"> Level:</w:t>
      </w:r>
    </w:p>
    <w:p w:rsidRPr="007629F0" w:rsidR="00D012C9" w:rsidP="00D012C9" w:rsidRDefault="00D012C9" w14:paraId="34C350CE" w14:textId="778D2D23">
      <w:pPr>
        <w:rPr>
          <w:color w:val="262626" w:themeColor="text1" w:themeTint="D9"/>
        </w:rPr>
      </w:pPr>
      <w:r w:rsidRPr="007629F0">
        <w:rPr>
          <w:color w:val="262626" w:themeColor="text1" w:themeTint="D9"/>
        </w:rPr>
        <w:t xml:space="preserve">Describe the data elements that are accessed, created, altered, viewed, derived, or deleted in this project. The highest (most restrictive) data element’s classification level above should determine the project level data classification. Please refer to the </w:t>
      </w:r>
      <w:hyperlink w:history="1" r:id="rId10">
        <w:r w:rsidRPr="00CF066F">
          <w:rPr>
            <w:rStyle w:val="Hyperlink"/>
            <w14:textFill>
              <w14:solidFill>
                <w14:srgbClr w14:val="0000FF">
                  <w14:lumMod w14:val="85000"/>
                  <w14:lumOff w14:val="15000"/>
                </w14:srgbClr>
              </w14:solidFill>
            </w14:textFill>
          </w:rPr>
          <w:t>Institutional Data Policy</w:t>
        </w:r>
      </w:hyperlink>
      <w:r w:rsidRPr="007629F0">
        <w:rPr>
          <w:color w:val="262626" w:themeColor="text1" w:themeTint="D9"/>
        </w:rPr>
        <w:t xml:space="preserve"> and </w:t>
      </w:r>
      <w:hyperlink w:history="1" r:id="rId11">
        <w:r w:rsidRPr="0007279B">
          <w:rPr>
            <w:rStyle w:val="Hyperlink"/>
            <w14:textFill>
              <w14:solidFill>
                <w14:srgbClr w14:val="0000FF">
                  <w14:lumMod w14:val="85000"/>
                  <w14:lumOff w14:val="15000"/>
                </w14:srgbClr>
              </w14:solidFill>
            </w14:textFill>
          </w:rPr>
          <w:t>Data Classification Guidelines</w:t>
        </w:r>
      </w:hyperlink>
      <w:r w:rsidRPr="007629F0">
        <w:rPr>
          <w:color w:val="262626" w:themeColor="text1" w:themeTint="D9"/>
        </w:rPr>
        <w:t xml:space="preserve"> for additional information. All classification levels other than public are collectively referred to as “non-public.”</w:t>
      </w:r>
    </w:p>
    <w:p w:rsidRPr="007629F0" w:rsidR="007629F0" w:rsidP="00D012C9" w:rsidRDefault="007629F0" w14:paraId="56E56D31" w14:textId="77777777">
      <w:pPr>
        <w:rPr>
          <w:color w:val="262626" w:themeColor="text1" w:themeTint="D9"/>
          <w:sz w:val="18"/>
          <w:szCs w:val="18"/>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268"/>
        <w:gridCol w:w="7920"/>
      </w:tblGrid>
      <w:tr w:rsidRPr="003C3AE1" w:rsidR="006D4CDD" w14:paraId="691DC7D0" w14:textId="77777777">
        <w:tc>
          <w:tcPr>
            <w:tcW w:w="2268" w:type="dxa"/>
          </w:tcPr>
          <w:p w:rsidRPr="008B62FD" w:rsidR="006D4CDD" w:rsidRDefault="00604BE3" w14:paraId="691DC7CE" w14:textId="77777777">
            <w:pPr>
              <w:rPr>
                <w:b/>
                <w:color w:val="FF0000"/>
                <w:sz w:val="18"/>
                <w:szCs w:val="18"/>
              </w:rPr>
            </w:pPr>
            <w:r>
              <w:rPr>
                <w:b/>
                <w:color w:val="FF0000"/>
                <w:sz w:val="18"/>
                <w:szCs w:val="18"/>
              </w:rPr>
              <w:t>Public</w:t>
            </w:r>
            <w:r w:rsidRPr="008B62FD" w:rsidR="006D4CDD">
              <w:rPr>
                <w:b/>
                <w:color w:val="FF0000"/>
                <w:sz w:val="18"/>
                <w:szCs w:val="18"/>
              </w:rPr>
              <w:t xml:space="preserve"> </w:t>
            </w:r>
            <w:r w:rsidRPr="008B62FD" w:rsidR="00267733">
              <w:rPr>
                <w:b/>
                <w:sz w:val="18"/>
                <w:szCs w:val="18"/>
              </w:rPr>
              <w:t>–</w:t>
            </w:r>
            <w:r w:rsidRPr="008B62FD" w:rsidR="006D4CDD">
              <w:rPr>
                <w:b/>
                <w:sz w:val="18"/>
                <w:szCs w:val="18"/>
              </w:rPr>
              <w:t xml:space="preserve"> </w:t>
            </w:r>
            <w:r w:rsidRPr="008B62FD" w:rsidR="00267733">
              <w:rPr>
                <w:b/>
                <w:sz w:val="18"/>
                <w:szCs w:val="18"/>
              </w:rPr>
              <w:t xml:space="preserve">Low Sensitivity </w:t>
            </w:r>
          </w:p>
        </w:tc>
        <w:tc>
          <w:tcPr>
            <w:tcW w:w="7920" w:type="dxa"/>
          </w:tcPr>
          <w:p w:rsidRPr="003C3AE1" w:rsidR="006D4CDD" w:rsidRDefault="006D4CDD" w14:paraId="691DC7CF" w14:textId="77777777">
            <w:pPr>
              <w:rPr>
                <w:sz w:val="18"/>
                <w:szCs w:val="18"/>
              </w:rPr>
            </w:pPr>
            <w:r w:rsidRPr="003C3AE1">
              <w:rPr>
                <w:sz w:val="18"/>
                <w:szCs w:val="18"/>
              </w:rPr>
              <w:t>No existing local, national, or international legal restrictions on access apply</w:t>
            </w:r>
            <w:r w:rsidRPr="003C3AE1" w:rsidR="00D1024B">
              <w:rPr>
                <w:sz w:val="18"/>
                <w:szCs w:val="18"/>
              </w:rPr>
              <w:t xml:space="preserve">. </w:t>
            </w:r>
            <w:r w:rsidRPr="00267733" w:rsidR="00267733">
              <w:rPr>
                <w:sz w:val="18"/>
                <w:szCs w:val="18"/>
              </w:rPr>
              <w:t>May be granted to any requester, or it is published with no restrictions</w:t>
            </w:r>
            <w:r w:rsidR="00267733">
              <w:rPr>
                <w:sz w:val="18"/>
                <w:szCs w:val="18"/>
              </w:rPr>
              <w:t>.</w:t>
            </w:r>
          </w:p>
        </w:tc>
      </w:tr>
      <w:tr w:rsidRPr="003C3AE1" w:rsidR="006D4CDD" w14:paraId="691DC7D3" w14:textId="77777777">
        <w:tc>
          <w:tcPr>
            <w:tcW w:w="2268" w:type="dxa"/>
          </w:tcPr>
          <w:p w:rsidRPr="008B62FD" w:rsidR="006D4CDD" w:rsidRDefault="00604BE3" w14:paraId="691DC7D1" w14:textId="77777777">
            <w:pPr>
              <w:rPr>
                <w:b/>
                <w:color w:val="FF0000"/>
                <w:sz w:val="18"/>
                <w:szCs w:val="18"/>
              </w:rPr>
            </w:pPr>
            <w:r>
              <w:rPr>
                <w:b/>
                <w:color w:val="FF0000"/>
                <w:sz w:val="18"/>
                <w:szCs w:val="18"/>
              </w:rPr>
              <w:t>University-Internal</w:t>
            </w:r>
            <w:r w:rsidRPr="008B62FD" w:rsidR="006D4CDD">
              <w:rPr>
                <w:b/>
                <w:color w:val="FF0000"/>
                <w:sz w:val="18"/>
                <w:szCs w:val="18"/>
              </w:rPr>
              <w:t xml:space="preserve"> </w:t>
            </w:r>
            <w:r w:rsidRPr="008B62FD" w:rsidR="00267733">
              <w:rPr>
                <w:b/>
                <w:sz w:val="18"/>
                <w:szCs w:val="18"/>
              </w:rPr>
              <w:t>–</w:t>
            </w:r>
            <w:r w:rsidRPr="008B62FD" w:rsidR="006D4CDD">
              <w:rPr>
                <w:b/>
                <w:sz w:val="18"/>
                <w:szCs w:val="18"/>
              </w:rPr>
              <w:t xml:space="preserve"> </w:t>
            </w:r>
            <w:r w:rsidRPr="008B62FD" w:rsidR="00267733">
              <w:rPr>
                <w:b/>
                <w:sz w:val="18"/>
                <w:szCs w:val="18"/>
              </w:rPr>
              <w:t xml:space="preserve">Moderate Sensitivity </w:t>
            </w:r>
          </w:p>
        </w:tc>
        <w:tc>
          <w:tcPr>
            <w:tcW w:w="7920" w:type="dxa"/>
          </w:tcPr>
          <w:p w:rsidRPr="003C3AE1" w:rsidR="006D4CDD" w:rsidRDefault="00267733" w14:paraId="691DC7D2" w14:textId="77777777">
            <w:pPr>
              <w:rPr>
                <w:sz w:val="18"/>
                <w:szCs w:val="18"/>
              </w:rPr>
            </w:pPr>
            <w:r w:rsidRPr="00267733">
              <w:rPr>
                <w:sz w:val="18"/>
                <w:szCs w:val="18"/>
              </w:rPr>
              <w:t>Non-Public</w:t>
            </w:r>
            <w:r w:rsidR="00802135">
              <w:rPr>
                <w:sz w:val="18"/>
                <w:szCs w:val="18"/>
              </w:rPr>
              <w:t xml:space="preserve"> Protected</w:t>
            </w:r>
            <w:r w:rsidRPr="00267733">
              <w:rPr>
                <w:sz w:val="18"/>
                <w:szCs w:val="18"/>
              </w:rPr>
              <w:t xml:space="preserve"> or Internal data</w:t>
            </w:r>
            <w:r>
              <w:rPr>
                <w:sz w:val="18"/>
                <w:szCs w:val="18"/>
              </w:rPr>
              <w:t xml:space="preserve">. </w:t>
            </w:r>
            <w:r w:rsidRPr="00267733">
              <w:rPr>
                <w:sz w:val="18"/>
                <w:szCs w:val="18"/>
              </w:rPr>
              <w:t xml:space="preserve"> </w:t>
            </w:r>
            <w:r w:rsidRPr="003C3AE1" w:rsidR="006D4CDD">
              <w:rPr>
                <w:sz w:val="18"/>
                <w:szCs w:val="18"/>
              </w:rPr>
              <w:t xml:space="preserve">Material for which the terms and conditions of the contract specify that the data is licensed </w:t>
            </w:r>
            <w:proofErr w:type="gramStart"/>
            <w:r w:rsidRPr="003C3AE1" w:rsidR="006D4CDD">
              <w:rPr>
                <w:sz w:val="18"/>
                <w:szCs w:val="18"/>
              </w:rPr>
              <w:t>on the basis of</w:t>
            </w:r>
            <w:proofErr w:type="gramEnd"/>
            <w:r w:rsidRPr="003C3AE1" w:rsidR="006D4CDD">
              <w:rPr>
                <w:sz w:val="18"/>
                <w:szCs w:val="18"/>
              </w:rPr>
              <w:t xml:space="preserve"> institutional affiliation.</w:t>
            </w:r>
            <w:r w:rsidRPr="003C3AE1" w:rsidR="005517A7">
              <w:rPr>
                <w:sz w:val="18"/>
                <w:szCs w:val="18"/>
              </w:rPr>
              <w:t xml:space="preserve"> Data may be accessed </w:t>
            </w:r>
            <w:r w:rsidRPr="003C3AE1" w:rsidR="00D1024B">
              <w:rPr>
                <w:sz w:val="18"/>
                <w:szCs w:val="18"/>
              </w:rPr>
              <w:t>by persons as part of their job responsibilities (role-based)</w:t>
            </w:r>
            <w:r>
              <w:rPr>
                <w:sz w:val="18"/>
                <w:szCs w:val="18"/>
              </w:rPr>
              <w:t>, or participation in a research project</w:t>
            </w:r>
            <w:r w:rsidRPr="003C3AE1" w:rsidR="00D1024B">
              <w:rPr>
                <w:sz w:val="18"/>
                <w:szCs w:val="18"/>
              </w:rPr>
              <w:t>.</w:t>
            </w:r>
          </w:p>
        </w:tc>
      </w:tr>
      <w:tr w:rsidRPr="003C3AE1" w:rsidR="006D4CDD" w14:paraId="691DC7D6" w14:textId="77777777">
        <w:tc>
          <w:tcPr>
            <w:tcW w:w="2268" w:type="dxa"/>
          </w:tcPr>
          <w:p w:rsidRPr="008B62FD" w:rsidR="006D4CDD" w:rsidRDefault="00604BE3" w14:paraId="691DC7D4" w14:textId="77777777">
            <w:pPr>
              <w:rPr>
                <w:b/>
                <w:color w:val="FF0000"/>
                <w:sz w:val="18"/>
                <w:szCs w:val="18"/>
              </w:rPr>
            </w:pPr>
            <w:r>
              <w:rPr>
                <w:b/>
                <w:color w:val="FF0000"/>
                <w:sz w:val="18"/>
                <w:szCs w:val="18"/>
              </w:rPr>
              <w:t>Restricted</w:t>
            </w:r>
            <w:r w:rsidRPr="008B62FD" w:rsidR="006D4CDD">
              <w:rPr>
                <w:b/>
                <w:color w:val="FF0000"/>
                <w:sz w:val="18"/>
                <w:szCs w:val="18"/>
              </w:rPr>
              <w:t xml:space="preserve"> </w:t>
            </w:r>
            <w:r w:rsidRPr="008B62FD" w:rsidR="005517A7">
              <w:rPr>
                <w:b/>
                <w:sz w:val="18"/>
                <w:szCs w:val="18"/>
              </w:rPr>
              <w:t>–</w:t>
            </w:r>
            <w:r w:rsidRPr="008B62FD" w:rsidR="006D4CDD">
              <w:rPr>
                <w:b/>
                <w:sz w:val="18"/>
                <w:szCs w:val="18"/>
              </w:rPr>
              <w:t xml:space="preserve"> </w:t>
            </w:r>
            <w:r w:rsidRPr="008B62FD" w:rsidR="00267733">
              <w:rPr>
                <w:b/>
                <w:sz w:val="18"/>
                <w:szCs w:val="18"/>
              </w:rPr>
              <w:t xml:space="preserve">High Sensitivity </w:t>
            </w:r>
          </w:p>
        </w:tc>
        <w:tc>
          <w:tcPr>
            <w:tcW w:w="7920" w:type="dxa"/>
          </w:tcPr>
          <w:p w:rsidRPr="003C3AE1" w:rsidR="006D4CDD" w:rsidP="00152E75" w:rsidRDefault="006D4CDD" w14:paraId="691DC7D5" w14:textId="77777777">
            <w:pPr>
              <w:rPr>
                <w:sz w:val="18"/>
                <w:szCs w:val="18"/>
              </w:rPr>
            </w:pPr>
            <w:r w:rsidRPr="003C3AE1">
              <w:rPr>
                <w:sz w:val="18"/>
                <w:szCs w:val="18"/>
              </w:rPr>
              <w:t>Data sensitive due to intellectual value or ethical considerations,</w:t>
            </w:r>
            <w:r w:rsidRPr="003C3AE1" w:rsidR="00D1024B">
              <w:rPr>
                <w:sz w:val="18"/>
                <w:szCs w:val="18"/>
              </w:rPr>
              <w:t xml:space="preserve"> or that could be used to invade </w:t>
            </w:r>
            <w:r w:rsidR="00152E75">
              <w:rPr>
                <w:sz w:val="18"/>
                <w:szCs w:val="18"/>
              </w:rPr>
              <w:t xml:space="preserve">institutional </w:t>
            </w:r>
            <w:r w:rsidRPr="003C3AE1" w:rsidR="00D1024B">
              <w:rPr>
                <w:sz w:val="18"/>
                <w:szCs w:val="18"/>
              </w:rPr>
              <w:t xml:space="preserve">privacy, </w:t>
            </w:r>
            <w:r w:rsidR="00E554D6">
              <w:rPr>
                <w:sz w:val="18"/>
                <w:szCs w:val="18"/>
              </w:rPr>
              <w:t>or</w:t>
            </w:r>
            <w:r w:rsidRPr="003C3AE1" w:rsidR="00D1024B">
              <w:rPr>
                <w:sz w:val="18"/>
                <w:szCs w:val="18"/>
              </w:rPr>
              <w:t xml:space="preserve"> </w:t>
            </w:r>
            <w:r w:rsidRPr="003C3AE1">
              <w:rPr>
                <w:sz w:val="18"/>
                <w:szCs w:val="18"/>
              </w:rPr>
              <w:t xml:space="preserve">for which there may be </w:t>
            </w:r>
            <w:r w:rsidRPr="003C3AE1" w:rsidR="00D1024B">
              <w:rPr>
                <w:sz w:val="18"/>
                <w:szCs w:val="18"/>
              </w:rPr>
              <w:t xml:space="preserve">regulation, </w:t>
            </w:r>
            <w:r w:rsidRPr="003C3AE1">
              <w:rPr>
                <w:sz w:val="18"/>
                <w:szCs w:val="18"/>
              </w:rPr>
              <w:t>civil statute</w:t>
            </w:r>
            <w:r w:rsidRPr="003C3AE1" w:rsidR="00D1024B">
              <w:rPr>
                <w:sz w:val="18"/>
                <w:szCs w:val="18"/>
              </w:rPr>
              <w:t>,</w:t>
            </w:r>
            <w:r w:rsidRPr="003C3AE1">
              <w:rPr>
                <w:sz w:val="18"/>
                <w:szCs w:val="18"/>
              </w:rPr>
              <w:t xml:space="preserve"> or </w:t>
            </w:r>
            <w:r w:rsidRPr="003C3AE1" w:rsidR="00D1024B">
              <w:rPr>
                <w:sz w:val="18"/>
                <w:szCs w:val="18"/>
              </w:rPr>
              <w:t xml:space="preserve">other restrictions </w:t>
            </w:r>
            <w:r w:rsidRPr="003C3AE1">
              <w:rPr>
                <w:sz w:val="18"/>
                <w:szCs w:val="18"/>
              </w:rPr>
              <w:t>requiring its protection.</w:t>
            </w:r>
            <w:r w:rsidRPr="003C3AE1" w:rsidR="00D1024B">
              <w:rPr>
                <w:sz w:val="18"/>
                <w:szCs w:val="18"/>
              </w:rPr>
              <w:t xml:space="preserve"> </w:t>
            </w:r>
            <w:r w:rsidR="00267733">
              <w:rPr>
                <w:sz w:val="18"/>
                <w:szCs w:val="18"/>
              </w:rPr>
              <w:t>M</w:t>
            </w:r>
            <w:r w:rsidRPr="00267733" w:rsidR="00267733">
              <w:rPr>
                <w:sz w:val="18"/>
                <w:szCs w:val="18"/>
              </w:rPr>
              <w:t xml:space="preserve">ay have personal privacy </w:t>
            </w:r>
            <w:proofErr w:type="gramStart"/>
            <w:r w:rsidRPr="00267733" w:rsidR="00267733">
              <w:rPr>
                <w:sz w:val="18"/>
                <w:szCs w:val="18"/>
              </w:rPr>
              <w:t>considerations, or</w:t>
            </w:r>
            <w:proofErr w:type="gramEnd"/>
            <w:r w:rsidRPr="00267733" w:rsidR="00267733">
              <w:rPr>
                <w:sz w:val="18"/>
                <w:szCs w:val="18"/>
              </w:rPr>
              <w:t xml:space="preserve"> may be </w:t>
            </w:r>
            <w:r w:rsidR="00267733">
              <w:rPr>
                <w:sz w:val="18"/>
                <w:szCs w:val="18"/>
              </w:rPr>
              <w:t xml:space="preserve">specifically </w:t>
            </w:r>
            <w:r w:rsidRPr="00267733" w:rsidR="00267733">
              <w:rPr>
                <w:sz w:val="18"/>
                <w:szCs w:val="18"/>
              </w:rPr>
              <w:t>restricted by federal or state law</w:t>
            </w:r>
            <w:r w:rsidR="00267733">
              <w:rPr>
                <w:sz w:val="18"/>
                <w:szCs w:val="18"/>
              </w:rPr>
              <w:t xml:space="preserve"> such as </w:t>
            </w:r>
            <w:r w:rsidR="00CE68D9">
              <w:rPr>
                <w:sz w:val="18"/>
                <w:szCs w:val="18"/>
              </w:rPr>
              <w:t>FERPA</w:t>
            </w:r>
            <w:r w:rsidR="00267733">
              <w:rPr>
                <w:sz w:val="18"/>
                <w:szCs w:val="18"/>
              </w:rPr>
              <w:t>.</w:t>
            </w:r>
          </w:p>
        </w:tc>
      </w:tr>
      <w:tr w:rsidRPr="003C3AE1" w:rsidR="00604BE3" w14:paraId="691DC7D9" w14:textId="77777777">
        <w:tc>
          <w:tcPr>
            <w:tcW w:w="2268" w:type="dxa"/>
          </w:tcPr>
          <w:p w:rsidR="00604BE3" w:rsidRDefault="00604BE3" w14:paraId="691DC7D7" w14:textId="77777777">
            <w:pPr>
              <w:rPr>
                <w:b/>
                <w:color w:val="FF0000"/>
                <w:sz w:val="18"/>
                <w:szCs w:val="18"/>
              </w:rPr>
            </w:pPr>
            <w:r>
              <w:rPr>
                <w:b/>
                <w:color w:val="FF0000"/>
                <w:sz w:val="18"/>
                <w:szCs w:val="18"/>
              </w:rPr>
              <w:t>Critical</w:t>
            </w:r>
            <w:r w:rsidRPr="008B62FD">
              <w:rPr>
                <w:b/>
                <w:color w:val="FF0000"/>
                <w:sz w:val="18"/>
                <w:szCs w:val="18"/>
              </w:rPr>
              <w:t xml:space="preserve"> </w:t>
            </w:r>
            <w:r w:rsidRPr="008B62FD">
              <w:rPr>
                <w:b/>
                <w:sz w:val="18"/>
                <w:szCs w:val="18"/>
              </w:rPr>
              <w:t xml:space="preserve">– </w:t>
            </w:r>
            <w:r>
              <w:rPr>
                <w:b/>
                <w:sz w:val="18"/>
                <w:szCs w:val="18"/>
              </w:rPr>
              <w:t xml:space="preserve">Very </w:t>
            </w:r>
            <w:r w:rsidRPr="008B62FD">
              <w:rPr>
                <w:b/>
                <w:sz w:val="18"/>
                <w:szCs w:val="18"/>
              </w:rPr>
              <w:t>High Sensitivity</w:t>
            </w:r>
          </w:p>
        </w:tc>
        <w:tc>
          <w:tcPr>
            <w:tcW w:w="7920" w:type="dxa"/>
          </w:tcPr>
          <w:p w:rsidRPr="003C3AE1" w:rsidR="00604BE3" w:rsidP="00152E75" w:rsidRDefault="00604BE3" w14:paraId="691DC7D8" w14:textId="77777777">
            <w:pPr>
              <w:rPr>
                <w:sz w:val="18"/>
                <w:szCs w:val="18"/>
              </w:rPr>
            </w:pPr>
            <w:r w:rsidRPr="003C3AE1">
              <w:rPr>
                <w:sz w:val="18"/>
                <w:szCs w:val="18"/>
              </w:rPr>
              <w:t xml:space="preserve">Data sensitive due to intellectual value or ethical considerations, or that could be used to invade </w:t>
            </w:r>
            <w:r>
              <w:rPr>
                <w:sz w:val="18"/>
                <w:szCs w:val="18"/>
              </w:rPr>
              <w:t xml:space="preserve">institutional </w:t>
            </w:r>
            <w:r w:rsidRPr="003C3AE1">
              <w:rPr>
                <w:sz w:val="18"/>
                <w:szCs w:val="18"/>
              </w:rPr>
              <w:t xml:space="preserve">privacy, </w:t>
            </w:r>
            <w:r>
              <w:rPr>
                <w:sz w:val="18"/>
                <w:szCs w:val="18"/>
              </w:rPr>
              <w:t>or</w:t>
            </w:r>
            <w:r w:rsidRPr="003C3AE1">
              <w:rPr>
                <w:sz w:val="18"/>
                <w:szCs w:val="18"/>
              </w:rPr>
              <w:t xml:space="preserve"> for which there may be regulation, civil statute, or other restrictions requiring its protection. </w:t>
            </w:r>
            <w:r>
              <w:rPr>
                <w:sz w:val="18"/>
                <w:szCs w:val="18"/>
              </w:rPr>
              <w:t>M</w:t>
            </w:r>
            <w:r w:rsidRPr="00267733">
              <w:rPr>
                <w:sz w:val="18"/>
                <w:szCs w:val="18"/>
              </w:rPr>
              <w:t xml:space="preserve">ay have personal privacy </w:t>
            </w:r>
            <w:proofErr w:type="gramStart"/>
            <w:r w:rsidRPr="00267733">
              <w:rPr>
                <w:sz w:val="18"/>
                <w:szCs w:val="18"/>
              </w:rPr>
              <w:t>considerations, or</w:t>
            </w:r>
            <w:proofErr w:type="gramEnd"/>
            <w:r w:rsidRPr="00267733">
              <w:rPr>
                <w:sz w:val="18"/>
                <w:szCs w:val="18"/>
              </w:rPr>
              <w:t xml:space="preserve"> may be </w:t>
            </w:r>
            <w:r>
              <w:rPr>
                <w:sz w:val="18"/>
                <w:szCs w:val="18"/>
              </w:rPr>
              <w:t xml:space="preserve">specifically </w:t>
            </w:r>
            <w:r w:rsidRPr="00267733">
              <w:rPr>
                <w:sz w:val="18"/>
                <w:szCs w:val="18"/>
              </w:rPr>
              <w:t>restricted by federal or state law</w:t>
            </w:r>
            <w:r>
              <w:rPr>
                <w:sz w:val="18"/>
                <w:szCs w:val="18"/>
              </w:rPr>
              <w:t xml:space="preserve"> such as HIPAA, </w:t>
            </w:r>
            <w:r w:rsidR="00CE68D9">
              <w:rPr>
                <w:sz w:val="18"/>
                <w:szCs w:val="18"/>
              </w:rPr>
              <w:t>GDPR</w:t>
            </w:r>
            <w:r>
              <w:rPr>
                <w:sz w:val="18"/>
                <w:szCs w:val="18"/>
              </w:rPr>
              <w:t xml:space="preserve">, </w:t>
            </w:r>
            <w:r w:rsidR="00CE68D9">
              <w:rPr>
                <w:sz w:val="18"/>
                <w:szCs w:val="18"/>
              </w:rPr>
              <w:t>ITAR</w:t>
            </w:r>
            <w:r>
              <w:rPr>
                <w:sz w:val="18"/>
                <w:szCs w:val="18"/>
              </w:rPr>
              <w:t>, or export controls.</w:t>
            </w:r>
          </w:p>
        </w:tc>
      </w:tr>
    </w:tbl>
    <w:p w:rsidR="006D4CDD" w:rsidRDefault="006D4CDD" w14:paraId="691DC7DA" w14:textId="77777777"/>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418"/>
        <w:gridCol w:w="3420"/>
        <w:gridCol w:w="1350"/>
      </w:tblGrid>
      <w:tr w:rsidR="006D4CDD" w14:paraId="691DC7DE" w14:textId="77777777">
        <w:tc>
          <w:tcPr>
            <w:tcW w:w="5418" w:type="dxa"/>
          </w:tcPr>
          <w:p w:rsidR="006D4CDD" w:rsidRDefault="008B62FD" w14:paraId="691DC7DB" w14:textId="77777777">
            <w:r>
              <w:t>Data</w:t>
            </w:r>
            <w:r w:rsidR="003C3AE1">
              <w:t xml:space="preserve"> Element </w:t>
            </w:r>
            <w:r w:rsidR="006D4CDD">
              <w:t>Description</w:t>
            </w:r>
          </w:p>
        </w:tc>
        <w:tc>
          <w:tcPr>
            <w:tcW w:w="3420" w:type="dxa"/>
          </w:tcPr>
          <w:p w:rsidR="006D4CDD" w:rsidRDefault="001C551F" w14:paraId="691DC7DC" w14:textId="77777777">
            <w:r>
              <w:t>Data owner</w:t>
            </w:r>
            <w:r w:rsidR="006D4CDD">
              <w:t xml:space="preserve"> and where data will reside</w:t>
            </w:r>
          </w:p>
        </w:tc>
        <w:tc>
          <w:tcPr>
            <w:tcW w:w="1350" w:type="dxa"/>
          </w:tcPr>
          <w:p w:rsidR="006D4CDD" w:rsidRDefault="006D4CDD" w14:paraId="691DC7DD" w14:textId="77777777">
            <w:r>
              <w:t xml:space="preserve">Classification Level </w:t>
            </w:r>
          </w:p>
        </w:tc>
      </w:tr>
      <w:tr w:rsidR="006D4CDD" w14:paraId="691DC7E5" w14:textId="77777777">
        <w:tc>
          <w:tcPr>
            <w:tcW w:w="5418" w:type="dxa"/>
          </w:tcPr>
          <w:p w:rsidR="006D4CDD" w:rsidRDefault="006D4CDD" w14:paraId="691DC7DF" w14:textId="77777777"/>
          <w:p w:rsidR="006D4CDD" w:rsidRDefault="006D4CDD" w14:paraId="691DC7E0" w14:textId="77777777"/>
          <w:p w:rsidR="006D4CDD" w:rsidRDefault="006D4CDD" w14:paraId="691DC7E1" w14:textId="77777777"/>
        </w:tc>
        <w:tc>
          <w:tcPr>
            <w:tcW w:w="3420" w:type="dxa"/>
          </w:tcPr>
          <w:p w:rsidR="006D4CDD" w:rsidRDefault="006D4CDD" w14:paraId="691DC7E2" w14:textId="77777777"/>
        </w:tc>
        <w:tc>
          <w:tcPr>
            <w:tcW w:w="1350" w:type="dxa"/>
          </w:tcPr>
          <w:p w:rsidR="006D4CDD" w:rsidRDefault="006D4CDD" w14:paraId="691DC7E3" w14:textId="77777777"/>
          <w:p w:rsidR="006D4CDD" w:rsidRDefault="006D4CDD" w14:paraId="691DC7E4" w14:textId="77777777"/>
        </w:tc>
      </w:tr>
      <w:tr w:rsidR="006D4CDD" w14:paraId="691DC7EC" w14:textId="77777777">
        <w:tc>
          <w:tcPr>
            <w:tcW w:w="5418" w:type="dxa"/>
          </w:tcPr>
          <w:p w:rsidR="006D4CDD" w:rsidRDefault="006D4CDD" w14:paraId="691DC7E6" w14:textId="77777777"/>
          <w:p w:rsidR="006D4CDD" w:rsidRDefault="006D4CDD" w14:paraId="691DC7E7" w14:textId="77777777"/>
          <w:p w:rsidR="006D4CDD" w:rsidRDefault="006D4CDD" w14:paraId="691DC7E8" w14:textId="77777777"/>
        </w:tc>
        <w:tc>
          <w:tcPr>
            <w:tcW w:w="3420" w:type="dxa"/>
          </w:tcPr>
          <w:p w:rsidR="006D4CDD" w:rsidRDefault="006D4CDD" w14:paraId="691DC7E9" w14:textId="77777777"/>
        </w:tc>
        <w:tc>
          <w:tcPr>
            <w:tcW w:w="1350" w:type="dxa"/>
          </w:tcPr>
          <w:p w:rsidR="006D4CDD" w:rsidRDefault="006D4CDD" w14:paraId="691DC7EA" w14:textId="77777777"/>
          <w:p w:rsidR="006D4CDD" w:rsidRDefault="006D4CDD" w14:paraId="691DC7EB" w14:textId="77777777"/>
        </w:tc>
      </w:tr>
      <w:tr w:rsidR="006D4CDD" w14:paraId="691DC7F3" w14:textId="77777777">
        <w:tc>
          <w:tcPr>
            <w:tcW w:w="5418" w:type="dxa"/>
          </w:tcPr>
          <w:p w:rsidR="006D4CDD" w:rsidRDefault="006D4CDD" w14:paraId="691DC7ED" w14:textId="77777777"/>
          <w:p w:rsidR="006D4CDD" w:rsidRDefault="006D4CDD" w14:paraId="691DC7EE" w14:textId="77777777"/>
          <w:p w:rsidR="006D4CDD" w:rsidRDefault="006D4CDD" w14:paraId="691DC7EF" w14:textId="77777777"/>
        </w:tc>
        <w:tc>
          <w:tcPr>
            <w:tcW w:w="3420" w:type="dxa"/>
          </w:tcPr>
          <w:p w:rsidR="006D4CDD" w:rsidRDefault="006D4CDD" w14:paraId="691DC7F0" w14:textId="77777777"/>
        </w:tc>
        <w:tc>
          <w:tcPr>
            <w:tcW w:w="1350" w:type="dxa"/>
          </w:tcPr>
          <w:p w:rsidR="006D4CDD" w:rsidRDefault="006D4CDD" w14:paraId="691DC7F1" w14:textId="77777777"/>
          <w:p w:rsidR="006D4CDD" w:rsidRDefault="006D4CDD" w14:paraId="691DC7F2" w14:textId="77777777"/>
        </w:tc>
      </w:tr>
    </w:tbl>
    <w:p w:rsidR="006D4CDD" w:rsidRDefault="006D4CDD" w14:paraId="691DC7F4" w14:textId="77777777"/>
    <w:p w:rsidR="003C3AE1" w:rsidP="003C3AE1" w:rsidRDefault="003C3AE1" w14:paraId="691DC7F5" w14:textId="77777777">
      <w:pPr>
        <w:rPr>
          <w:sz w:val="28"/>
        </w:rPr>
      </w:pPr>
      <w:r>
        <w:rPr>
          <w:sz w:val="28"/>
        </w:rPr>
        <w:t>PROJECT-LEVEL DATA CLASSIFICATION _________________</w:t>
      </w:r>
    </w:p>
    <w:p w:rsidR="00D91C18" w:rsidRDefault="00D91C18" w14:paraId="691DC7F6" w14:textId="77777777">
      <w:pPr>
        <w:rPr>
          <w:sz w:val="32"/>
        </w:rPr>
      </w:pPr>
    </w:p>
    <w:p w:rsidR="00F9392B" w:rsidRDefault="00F9392B" w14:paraId="691DC7F7" w14:textId="77777777">
      <w:pPr>
        <w:rPr>
          <w:sz w:val="32"/>
        </w:rPr>
      </w:pPr>
    </w:p>
    <w:p w:rsidR="00A90A76" w:rsidRDefault="00A90A76" w14:paraId="5083B3E9" w14:textId="77777777">
      <w:pPr>
        <w:rPr>
          <w:sz w:val="32"/>
        </w:rPr>
      </w:pPr>
    </w:p>
    <w:p w:rsidR="00A90A76" w:rsidRDefault="00A90A76" w14:paraId="123CE46E" w14:textId="77777777">
      <w:pPr>
        <w:rPr>
          <w:sz w:val="32"/>
        </w:rPr>
      </w:pPr>
    </w:p>
    <w:p w:rsidR="00A90A76" w:rsidRDefault="00A90A76" w14:paraId="2B56370D" w14:textId="77777777">
      <w:pPr>
        <w:rPr>
          <w:sz w:val="32"/>
        </w:rPr>
      </w:pPr>
    </w:p>
    <w:p w:rsidR="00A90A76" w:rsidRDefault="00A90A76" w14:paraId="567303DD" w14:textId="77777777">
      <w:pPr>
        <w:rPr>
          <w:sz w:val="32"/>
        </w:rPr>
      </w:pPr>
    </w:p>
    <w:p w:rsidR="00A90A76" w:rsidRDefault="00A90A76" w14:paraId="57F5E3CF" w14:textId="77777777">
      <w:pPr>
        <w:rPr>
          <w:sz w:val="32"/>
        </w:rPr>
      </w:pPr>
    </w:p>
    <w:p w:rsidR="00A90A76" w:rsidRDefault="00A90A76" w14:paraId="72F24CF9" w14:textId="77777777">
      <w:pPr>
        <w:rPr>
          <w:sz w:val="32"/>
        </w:rPr>
      </w:pPr>
    </w:p>
    <w:p w:rsidR="00A90A76" w:rsidRDefault="00A90A76" w14:paraId="4AF75D85" w14:textId="77777777">
      <w:pPr>
        <w:rPr>
          <w:sz w:val="32"/>
        </w:rPr>
      </w:pPr>
    </w:p>
    <w:p w:rsidR="00A90A76" w:rsidRDefault="00A90A76" w14:paraId="337B1278" w14:textId="77777777">
      <w:pPr>
        <w:rPr>
          <w:sz w:val="32"/>
        </w:rPr>
      </w:pPr>
    </w:p>
    <w:p w:rsidR="00A90A76" w:rsidRDefault="00A90A76" w14:paraId="3F445236" w14:textId="77777777">
      <w:pPr>
        <w:rPr>
          <w:sz w:val="32"/>
        </w:rPr>
      </w:pPr>
    </w:p>
    <w:p w:rsidR="00A90A76" w:rsidRDefault="00A90A76" w14:paraId="58C26845" w14:textId="77777777">
      <w:pPr>
        <w:rPr>
          <w:sz w:val="32"/>
        </w:rPr>
      </w:pPr>
    </w:p>
    <w:p w:rsidR="00A90A76" w:rsidRDefault="00A90A76" w14:paraId="34837E4E" w14:textId="77777777">
      <w:pPr>
        <w:rPr>
          <w:sz w:val="32"/>
        </w:rPr>
      </w:pPr>
    </w:p>
    <w:p w:rsidR="00A90A76" w:rsidRDefault="00A90A76" w14:paraId="68AF40AA" w14:textId="77777777">
      <w:pPr>
        <w:rPr>
          <w:sz w:val="32"/>
        </w:rPr>
      </w:pPr>
    </w:p>
    <w:p w:rsidR="00A90A76" w:rsidRDefault="00A90A76" w14:paraId="7F406376" w14:textId="77777777">
      <w:pPr>
        <w:rPr>
          <w:sz w:val="32"/>
        </w:rPr>
      </w:pPr>
    </w:p>
    <w:p w:rsidR="00A90A76" w:rsidRDefault="00A90A76" w14:paraId="535AEC48" w14:textId="77777777">
      <w:pPr>
        <w:rPr>
          <w:sz w:val="32"/>
        </w:rPr>
      </w:pPr>
    </w:p>
    <w:p w:rsidR="006D4CDD" w:rsidRDefault="006D4CDD" w14:paraId="691DC7F8" w14:textId="77777777">
      <w:pPr>
        <w:rPr>
          <w:sz w:val="32"/>
        </w:rPr>
      </w:pPr>
      <w:r>
        <w:rPr>
          <w:sz w:val="32"/>
        </w:rPr>
        <w:t>Security Protections Checklist</w:t>
      </w:r>
      <w:r w:rsidR="001C551F">
        <w:rPr>
          <w:sz w:val="32"/>
        </w:rPr>
        <w:t>:</w:t>
      </w:r>
    </w:p>
    <w:p w:rsidR="004F2113" w:rsidRDefault="004F2113" w14:paraId="691DC7F9" w14:textId="77777777"/>
    <w:p w:rsidR="00375CFD" w:rsidRDefault="00375CFD" w14:paraId="691DC7FA" w14:textId="528C7462">
      <w:r w:rsidRPr="00642568">
        <w:rPr>
          <w:b/>
          <w:i/>
        </w:rPr>
        <w:t xml:space="preserve">All controls up to and including those for the project level data classification </w:t>
      </w:r>
      <w:r w:rsidRPr="00642568" w:rsidR="00B250E3">
        <w:rPr>
          <w:b/>
          <w:i/>
        </w:rPr>
        <w:t>must</w:t>
      </w:r>
      <w:r w:rsidRPr="00642568" w:rsidR="00FF7B68">
        <w:rPr>
          <w:b/>
          <w:i/>
        </w:rPr>
        <w:t xml:space="preserve"> be addressed</w:t>
      </w:r>
      <w:r w:rsidRPr="00642568" w:rsidR="00FF7B68">
        <w:t xml:space="preserve">. </w:t>
      </w:r>
      <w:r w:rsidRPr="00642568" w:rsidR="004F65F3">
        <w:t xml:space="preserve">Implementation details may be a document name/location, URL, software tool, person responsible, </w:t>
      </w:r>
      <w:r w:rsidRPr="00642568" w:rsidR="004F2113">
        <w:t xml:space="preserve">timeline/interval, </w:t>
      </w:r>
      <w:r w:rsidRPr="00642568" w:rsidR="004F65F3">
        <w:t>or other clarifying data.</w:t>
      </w:r>
      <w:r w:rsidR="004F65F3">
        <w:t xml:space="preserve"> </w:t>
      </w:r>
      <w:r w:rsidRPr="00E15BB5" w:rsidR="00E15BB5">
        <w:rPr>
          <w:color w:val="00B050"/>
        </w:rPr>
        <w:t>Controls</w:t>
      </w:r>
      <w:r w:rsidRPr="00E15BB5" w:rsidR="004F65F3">
        <w:rPr>
          <w:color w:val="00B050"/>
        </w:rPr>
        <w:t xml:space="preserve"> </w:t>
      </w:r>
      <w:r w:rsidR="00E15BB5">
        <w:rPr>
          <w:color w:val="00B050"/>
        </w:rPr>
        <w:t xml:space="preserve">and standards </w:t>
      </w:r>
      <w:r w:rsidR="00720E04">
        <w:rPr>
          <w:color w:val="00B050"/>
        </w:rPr>
        <w:t xml:space="preserve">described </w:t>
      </w:r>
      <w:r w:rsidR="00E15BB5">
        <w:rPr>
          <w:color w:val="00B050"/>
        </w:rPr>
        <w:t xml:space="preserve">below are specified by legal, policy and contractual requirements. </w:t>
      </w:r>
    </w:p>
    <w:p w:rsidR="006D4CDD" w:rsidRDefault="006D4CDD" w14:paraId="691DC7FB" w14:textId="77777777"/>
    <w:tbl>
      <w:tblPr>
        <w:tblW w:w="105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604"/>
        <w:gridCol w:w="1372"/>
        <w:gridCol w:w="2618"/>
      </w:tblGrid>
      <w:tr w:rsidR="00A54450" w:rsidTr="00EF1FC8" w14:paraId="691DC801" w14:textId="77777777">
        <w:trPr>
          <w:cantSplit/>
          <w:trHeight w:val="519"/>
        </w:trPr>
        <w:tc>
          <w:tcPr>
            <w:tcW w:w="6604" w:type="dxa"/>
          </w:tcPr>
          <w:p w:rsidR="008B62FD" w:rsidRDefault="008B62FD" w14:paraId="691DC7FC" w14:textId="77777777">
            <w:pPr>
              <w:rPr>
                <w:b/>
                <w:sz w:val="24"/>
                <w:szCs w:val="24"/>
              </w:rPr>
            </w:pPr>
          </w:p>
          <w:p w:rsidRPr="008B62FD" w:rsidR="00A54450" w:rsidRDefault="00BC4B60" w14:paraId="691DC7FD" w14:textId="77777777">
            <w:pPr>
              <w:rPr>
                <w:b/>
                <w:sz w:val="24"/>
                <w:szCs w:val="24"/>
              </w:rPr>
            </w:pPr>
            <w:r w:rsidRPr="008B62FD">
              <w:rPr>
                <w:b/>
                <w:sz w:val="24"/>
                <w:szCs w:val="24"/>
              </w:rPr>
              <w:t>ADMINISTRATIVE CONTROLS</w:t>
            </w:r>
          </w:p>
        </w:tc>
        <w:tc>
          <w:tcPr>
            <w:tcW w:w="1372" w:type="dxa"/>
          </w:tcPr>
          <w:p w:rsidR="00A54450" w:rsidP="00802135" w:rsidRDefault="00802135" w14:paraId="691DC7FE" w14:textId="77777777">
            <w:r>
              <w:t xml:space="preserve">Required for </w:t>
            </w:r>
            <w:r w:rsidR="00642568">
              <w:t xml:space="preserve">Classification </w:t>
            </w:r>
            <w:r w:rsidR="00A54450">
              <w:t>L</w:t>
            </w:r>
            <w:r w:rsidR="00D91C18">
              <w:t>evel</w:t>
            </w:r>
            <w:r>
              <w:t>:</w:t>
            </w:r>
          </w:p>
        </w:tc>
        <w:tc>
          <w:tcPr>
            <w:tcW w:w="2618" w:type="dxa"/>
          </w:tcPr>
          <w:p w:rsidR="008B62FD" w:rsidRDefault="00A54450" w14:paraId="691DC7FF" w14:textId="77777777">
            <w:r>
              <w:t xml:space="preserve">  </w:t>
            </w:r>
          </w:p>
          <w:p w:rsidR="00A54450" w:rsidRDefault="00D416E1" w14:paraId="691DC800" w14:textId="77777777">
            <w:r>
              <w:t xml:space="preserve"> </w:t>
            </w:r>
            <w:r w:rsidR="00FF7B68">
              <w:t xml:space="preserve">Implementation </w:t>
            </w:r>
            <w:r w:rsidR="00B250E3">
              <w:t>Details</w:t>
            </w:r>
          </w:p>
        </w:tc>
      </w:tr>
      <w:tr w:rsidR="00D416E1" w:rsidTr="00EF1FC8" w14:paraId="691DC806" w14:textId="77777777">
        <w:trPr>
          <w:cantSplit/>
          <w:trHeight w:val="350"/>
        </w:trPr>
        <w:tc>
          <w:tcPr>
            <w:tcW w:w="6604" w:type="dxa"/>
          </w:tcPr>
          <w:p w:rsidR="003C3AE1" w:rsidP="00B250E3" w:rsidRDefault="0076162B" w14:paraId="691DC803" w14:textId="760BEB55">
            <w:r w:rsidRPr="0076162B">
              <w:t>A documented contingency plan including data recovery procedures is mandatory. Please how this has been implemented</w:t>
            </w:r>
            <w:r>
              <w:t>.</w:t>
            </w:r>
          </w:p>
        </w:tc>
        <w:tc>
          <w:tcPr>
            <w:tcW w:w="1372" w:type="dxa"/>
          </w:tcPr>
          <w:p w:rsidR="00D416E1" w:rsidP="00B250E3" w:rsidRDefault="009B0EB6" w14:paraId="691DC804" w14:textId="77777777">
            <w:r>
              <w:t>All</w:t>
            </w:r>
          </w:p>
        </w:tc>
        <w:tc>
          <w:tcPr>
            <w:tcW w:w="2618" w:type="dxa"/>
          </w:tcPr>
          <w:p w:rsidR="00D416E1" w:rsidP="00B250E3" w:rsidRDefault="00D416E1" w14:paraId="691DC805" w14:textId="77777777"/>
        </w:tc>
      </w:tr>
      <w:tr w:rsidR="00720E04" w:rsidTr="004B01B2" w14:paraId="691DC80A" w14:textId="77777777">
        <w:trPr>
          <w:cantSplit/>
          <w:trHeight w:val="449"/>
        </w:trPr>
        <w:tc>
          <w:tcPr>
            <w:tcW w:w="6604" w:type="dxa"/>
          </w:tcPr>
          <w:p w:rsidR="00720E04" w:rsidP="00583288" w:rsidRDefault="00720E04" w14:paraId="691DC807" w14:textId="10980AAD">
            <w:r>
              <w:t xml:space="preserve">Register all servers with the Information Security &amp; Policy Office so that the systems can be monitored for potential security problems. In </w:t>
            </w:r>
            <w:r w:rsidR="00201E59">
              <w:t>addition,</w:t>
            </w:r>
            <w:r>
              <w:t xml:space="preserve"> this supplies name and contact information for the systems, as well as the services, criticality and sensitivity of the data.  </w:t>
            </w:r>
          </w:p>
        </w:tc>
        <w:tc>
          <w:tcPr>
            <w:tcW w:w="1372" w:type="dxa"/>
          </w:tcPr>
          <w:p w:rsidR="00720E04" w:rsidP="004B01B2" w:rsidRDefault="009B0EB6" w14:paraId="691DC808" w14:textId="77777777">
            <w:r>
              <w:t>All</w:t>
            </w:r>
          </w:p>
        </w:tc>
        <w:tc>
          <w:tcPr>
            <w:tcW w:w="2618" w:type="dxa"/>
          </w:tcPr>
          <w:p w:rsidR="00720E04" w:rsidP="004B01B2" w:rsidRDefault="00720E04" w14:paraId="691DC809" w14:textId="77777777"/>
        </w:tc>
      </w:tr>
      <w:tr w:rsidR="00201E59" w:rsidTr="004B01B2" w14:paraId="62A8D484" w14:textId="77777777">
        <w:trPr>
          <w:cantSplit/>
          <w:trHeight w:val="449"/>
        </w:trPr>
        <w:tc>
          <w:tcPr>
            <w:tcW w:w="6604" w:type="dxa"/>
          </w:tcPr>
          <w:p w:rsidR="00201E59" w:rsidP="00583288" w:rsidRDefault="00201E59" w14:paraId="70CCADC5" w14:textId="63EC9882">
            <w:r w:rsidRPr="00201E59">
              <w:t xml:space="preserve">All computers must be inventoried with identification of the assigned user.  </w:t>
            </w:r>
          </w:p>
        </w:tc>
        <w:tc>
          <w:tcPr>
            <w:tcW w:w="1372" w:type="dxa"/>
          </w:tcPr>
          <w:p w:rsidR="00201E59" w:rsidP="004B01B2" w:rsidRDefault="00201E59" w14:paraId="77334CEF" w14:textId="228082C8">
            <w:r>
              <w:t>All</w:t>
            </w:r>
          </w:p>
        </w:tc>
        <w:tc>
          <w:tcPr>
            <w:tcW w:w="2618" w:type="dxa"/>
          </w:tcPr>
          <w:p w:rsidR="00201E59" w:rsidP="004B01B2" w:rsidRDefault="00201E59" w14:paraId="061B5C19" w14:textId="77777777"/>
        </w:tc>
      </w:tr>
      <w:tr w:rsidR="00720E04" w:rsidTr="004B01B2" w14:paraId="691DC80E" w14:textId="77777777">
        <w:trPr>
          <w:cantSplit/>
          <w:trHeight w:val="350"/>
        </w:trPr>
        <w:tc>
          <w:tcPr>
            <w:tcW w:w="6604" w:type="dxa"/>
          </w:tcPr>
          <w:p w:rsidR="00720E04" w:rsidP="00321FC6" w:rsidRDefault="00720E04" w14:paraId="691DC80B" w14:textId="77777777">
            <w:r>
              <w:t>All suspicious activity and/or security incidents must be reported to the Information Security &amp; Policy Office (it-security@uiowa.edu or 335-6332)</w:t>
            </w:r>
            <w:r w:rsidR="00321FC6">
              <w:t xml:space="preserve"> prior to taking action to investigate.  </w:t>
            </w:r>
            <w:r>
              <w:t xml:space="preserve">Loss or theft of any mobile computer shall be reported to the Information Security &amp; Policy Office within 24 hours. The notification shall include contact information, date of theft/loss, description of the theft/loss, whether sensitive information was stored on the device, whether the storage was encrypted, and whether the password or token was stored with the laptop. </w:t>
            </w:r>
          </w:p>
        </w:tc>
        <w:tc>
          <w:tcPr>
            <w:tcW w:w="1372" w:type="dxa"/>
          </w:tcPr>
          <w:p w:rsidR="00720E04" w:rsidP="004B01B2" w:rsidRDefault="009B0EB6" w14:paraId="691DC80C" w14:textId="77777777">
            <w:r>
              <w:t>All</w:t>
            </w:r>
          </w:p>
        </w:tc>
        <w:tc>
          <w:tcPr>
            <w:tcW w:w="2618" w:type="dxa"/>
          </w:tcPr>
          <w:p w:rsidR="00720E04" w:rsidP="004B01B2" w:rsidRDefault="00720E04" w14:paraId="691DC80D" w14:textId="77777777"/>
        </w:tc>
      </w:tr>
      <w:tr w:rsidR="00152E75" w:rsidTr="004B01B2" w14:paraId="691DC812" w14:textId="77777777">
        <w:trPr>
          <w:cantSplit/>
          <w:trHeight w:val="350"/>
        </w:trPr>
        <w:tc>
          <w:tcPr>
            <w:tcW w:w="6604" w:type="dxa"/>
          </w:tcPr>
          <w:p w:rsidR="00152E75" w:rsidP="004B01B2" w:rsidRDefault="00152E75" w14:paraId="691DC80F" w14:textId="77777777">
            <w:r>
              <w:t>Regular security/risk evaluations are performed by a third party (e.g., Collegiate IT Manager, Security Office, Internal Audit, HCIS Security) at least annually.</w:t>
            </w:r>
          </w:p>
        </w:tc>
        <w:tc>
          <w:tcPr>
            <w:tcW w:w="1372" w:type="dxa"/>
          </w:tcPr>
          <w:p w:rsidR="00152E75" w:rsidP="004B01B2" w:rsidRDefault="009B0EB6" w14:paraId="691DC810" w14:textId="77777777">
            <w:r>
              <w:t>All</w:t>
            </w:r>
          </w:p>
        </w:tc>
        <w:tc>
          <w:tcPr>
            <w:tcW w:w="2618" w:type="dxa"/>
          </w:tcPr>
          <w:p w:rsidR="00152E75" w:rsidP="004B01B2" w:rsidRDefault="00152E75" w14:paraId="691DC811" w14:textId="77777777"/>
        </w:tc>
      </w:tr>
      <w:tr w:rsidR="00D416E1" w:rsidTr="00EF1FC8" w14:paraId="691DC816" w14:textId="77777777">
        <w:trPr>
          <w:cantSplit/>
          <w:trHeight w:val="339"/>
        </w:trPr>
        <w:tc>
          <w:tcPr>
            <w:tcW w:w="6604" w:type="dxa"/>
          </w:tcPr>
          <w:p w:rsidR="004F2113" w:rsidP="00583288" w:rsidRDefault="00D416E1" w14:paraId="691DC813" w14:textId="77777777">
            <w:r>
              <w:t xml:space="preserve">System/audit logs are </w:t>
            </w:r>
            <w:r w:rsidR="004246E9">
              <w:t xml:space="preserve">maintained for a minimum of 90 </w:t>
            </w:r>
            <w:proofErr w:type="gramStart"/>
            <w:r w:rsidR="004246E9">
              <w:t>days, and</w:t>
            </w:r>
            <w:proofErr w:type="gramEnd"/>
            <w:r w:rsidR="004246E9">
              <w:t xml:space="preserve"> </w:t>
            </w:r>
            <w:r>
              <w:t>r</w:t>
            </w:r>
            <w:r w:rsidR="00642568">
              <w:t xml:space="preserve">egularly </w:t>
            </w:r>
            <w:r>
              <w:t>analyzed for security vulnerabilities or intrusions</w:t>
            </w:r>
            <w:r w:rsidR="00583288">
              <w:t>. A</w:t>
            </w:r>
            <w:r>
              <w:t xml:space="preserve">ll problems </w:t>
            </w:r>
            <w:r w:rsidR="00642568">
              <w:t xml:space="preserve">that are </w:t>
            </w:r>
            <w:r>
              <w:t xml:space="preserve">discovered must be </w:t>
            </w:r>
            <w:r w:rsidRPr="003832D6">
              <w:t>resolved</w:t>
            </w:r>
            <w:r w:rsidRPr="003832D6" w:rsidR="004246E9">
              <w:t>. Devices will synchronize their time with a</w:t>
            </w:r>
            <w:r w:rsidR="00583288">
              <w:t xml:space="preserve"> campus</w:t>
            </w:r>
            <w:r w:rsidRPr="003832D6" w:rsidR="004246E9">
              <w:t xml:space="preserve"> NTP server.</w:t>
            </w:r>
          </w:p>
        </w:tc>
        <w:tc>
          <w:tcPr>
            <w:tcW w:w="1372" w:type="dxa"/>
          </w:tcPr>
          <w:p w:rsidR="00D416E1" w:rsidP="00321FC6" w:rsidRDefault="003241E6" w14:paraId="691DC814" w14:textId="77777777">
            <w:r>
              <w:t>Non-public</w:t>
            </w:r>
          </w:p>
        </w:tc>
        <w:tc>
          <w:tcPr>
            <w:tcW w:w="2618" w:type="dxa"/>
          </w:tcPr>
          <w:p w:rsidR="00D416E1" w:rsidP="00B250E3" w:rsidRDefault="00D416E1" w14:paraId="691DC815" w14:textId="77777777"/>
        </w:tc>
      </w:tr>
      <w:tr w:rsidR="008B62FD" w:rsidTr="00EF1FC8" w14:paraId="691DC81A" w14:textId="77777777">
        <w:trPr>
          <w:cantSplit/>
          <w:trHeight w:val="350"/>
        </w:trPr>
        <w:tc>
          <w:tcPr>
            <w:tcW w:w="6604" w:type="dxa"/>
          </w:tcPr>
          <w:p w:rsidR="008B62FD" w:rsidP="009F67FA" w:rsidRDefault="008B62FD" w14:paraId="691DC817" w14:textId="77777777">
            <w:r>
              <w:t xml:space="preserve">Criminal background checks will be performed on individuals with system-level access  </w:t>
            </w:r>
          </w:p>
        </w:tc>
        <w:tc>
          <w:tcPr>
            <w:tcW w:w="1372" w:type="dxa"/>
          </w:tcPr>
          <w:p w:rsidR="008B62FD" w:rsidP="00321FC6" w:rsidRDefault="003241E6" w14:paraId="691DC818" w14:textId="77777777">
            <w:r>
              <w:t>Non-public</w:t>
            </w:r>
          </w:p>
        </w:tc>
        <w:tc>
          <w:tcPr>
            <w:tcW w:w="2618" w:type="dxa"/>
          </w:tcPr>
          <w:p w:rsidR="008B62FD" w:rsidP="009F67FA" w:rsidRDefault="008B62FD" w14:paraId="691DC819" w14:textId="77777777"/>
        </w:tc>
      </w:tr>
      <w:tr w:rsidR="00A54450" w:rsidTr="00EF1FC8" w14:paraId="691DC81E" w14:textId="77777777">
        <w:trPr>
          <w:cantSplit/>
          <w:trHeight w:val="339"/>
        </w:trPr>
        <w:tc>
          <w:tcPr>
            <w:tcW w:w="6604" w:type="dxa"/>
          </w:tcPr>
          <w:p w:rsidR="004F2113" w:rsidRDefault="00BC4B60" w14:paraId="691DC81B" w14:textId="77777777">
            <w:r>
              <w:t>IT Confidentiality and</w:t>
            </w:r>
            <w:r w:rsidR="00642568">
              <w:t>/</w:t>
            </w:r>
            <w:r w:rsidR="00ED4DD0">
              <w:t>or</w:t>
            </w:r>
            <w:r>
              <w:t xml:space="preserve"> Non-Disclosure Statements </w:t>
            </w:r>
            <w:r w:rsidR="002E41EE">
              <w:t xml:space="preserve">are </w:t>
            </w:r>
            <w:r>
              <w:t>signed by all persons with access</w:t>
            </w:r>
            <w:r w:rsidR="002E41EE">
              <w:t xml:space="preserve"> to confidential information</w:t>
            </w:r>
            <w:r w:rsidR="00583288">
              <w:t>.</w:t>
            </w:r>
          </w:p>
        </w:tc>
        <w:tc>
          <w:tcPr>
            <w:tcW w:w="1372" w:type="dxa"/>
          </w:tcPr>
          <w:p w:rsidR="00A54450" w:rsidP="00321FC6" w:rsidRDefault="003241E6" w14:paraId="691DC81C" w14:textId="77777777">
            <w:r>
              <w:t>Non-public</w:t>
            </w:r>
          </w:p>
        </w:tc>
        <w:tc>
          <w:tcPr>
            <w:tcW w:w="2618" w:type="dxa"/>
          </w:tcPr>
          <w:p w:rsidR="00A54450" w:rsidRDefault="00A54450" w14:paraId="691DC81D" w14:textId="77777777"/>
        </w:tc>
      </w:tr>
      <w:tr w:rsidR="006740A2" w:rsidTr="00EF1FC8" w14:paraId="691DC822" w14:textId="77777777">
        <w:trPr>
          <w:cantSplit/>
          <w:trHeight w:val="350"/>
        </w:trPr>
        <w:tc>
          <w:tcPr>
            <w:tcW w:w="6604" w:type="dxa"/>
          </w:tcPr>
          <w:p w:rsidR="004F2113" w:rsidP="00882A8C" w:rsidRDefault="006740A2" w14:paraId="691DC81F" w14:textId="77777777">
            <w:r>
              <w:t>R</w:t>
            </w:r>
            <w:r w:rsidR="00642568">
              <w:t xml:space="preserve">outine </w:t>
            </w:r>
            <w:r>
              <w:t xml:space="preserve">scanning for known security </w:t>
            </w:r>
            <w:r w:rsidR="00267733">
              <w:t xml:space="preserve">vulnerabilities </w:t>
            </w:r>
            <w:r>
              <w:t>and</w:t>
            </w:r>
            <w:r w:rsidR="00642568">
              <w:t>/</w:t>
            </w:r>
            <w:r>
              <w:t xml:space="preserve">or faulty configurations must be performed </w:t>
            </w:r>
            <w:r w:rsidR="00583288">
              <w:t>on a regular basis.</w:t>
            </w:r>
          </w:p>
        </w:tc>
        <w:tc>
          <w:tcPr>
            <w:tcW w:w="1372" w:type="dxa"/>
          </w:tcPr>
          <w:p w:rsidR="006740A2" w:rsidP="00321FC6" w:rsidRDefault="003241E6" w14:paraId="691DC820" w14:textId="77777777">
            <w:r>
              <w:t>Non-public</w:t>
            </w:r>
          </w:p>
        </w:tc>
        <w:tc>
          <w:tcPr>
            <w:tcW w:w="2618" w:type="dxa"/>
          </w:tcPr>
          <w:p w:rsidR="006740A2" w:rsidP="00882A8C" w:rsidRDefault="006740A2" w14:paraId="691DC821" w14:textId="77777777"/>
        </w:tc>
      </w:tr>
      <w:tr w:rsidR="00720E04" w:rsidTr="004B01B2" w14:paraId="691DC826" w14:textId="77777777">
        <w:trPr>
          <w:cantSplit/>
          <w:trHeight w:val="350"/>
        </w:trPr>
        <w:tc>
          <w:tcPr>
            <w:tcW w:w="6604" w:type="dxa"/>
          </w:tcPr>
          <w:p w:rsidRPr="008D5B64" w:rsidR="00720E04" w:rsidP="004B01B2" w:rsidRDefault="00720E04" w14:paraId="691DC823" w14:textId="77777777">
            <w:r w:rsidRPr="008D5B64">
              <w:t xml:space="preserve">Annual training is required and must be tracked. All users must complete security awareness training that includes protection of confidential information; system administrators must complete technical security standards training.  </w:t>
            </w:r>
          </w:p>
        </w:tc>
        <w:tc>
          <w:tcPr>
            <w:tcW w:w="1372" w:type="dxa"/>
          </w:tcPr>
          <w:p w:rsidR="00720E04" w:rsidP="00152E75" w:rsidRDefault="003241E6" w14:paraId="691DC824" w14:textId="77777777">
            <w:r>
              <w:t>Non-public</w:t>
            </w:r>
          </w:p>
        </w:tc>
        <w:tc>
          <w:tcPr>
            <w:tcW w:w="2618" w:type="dxa"/>
          </w:tcPr>
          <w:p w:rsidR="00720E04" w:rsidP="004B01B2" w:rsidRDefault="00720E04" w14:paraId="691DC825" w14:textId="77777777"/>
        </w:tc>
      </w:tr>
      <w:tr w:rsidR="006740A2" w:rsidTr="00EF1FC8" w14:paraId="691DC82A" w14:textId="77777777">
        <w:trPr>
          <w:cantSplit/>
          <w:trHeight w:val="212"/>
        </w:trPr>
        <w:tc>
          <w:tcPr>
            <w:tcW w:w="6604" w:type="dxa"/>
          </w:tcPr>
          <w:p w:rsidR="004F2113" w:rsidRDefault="006740A2" w14:paraId="691DC827" w14:textId="77777777">
            <w:r>
              <w:t>Legal Counsel approval has been obtained for all non-US citizens’ permission to use export-controlled software and information</w:t>
            </w:r>
          </w:p>
        </w:tc>
        <w:tc>
          <w:tcPr>
            <w:tcW w:w="1372" w:type="dxa"/>
          </w:tcPr>
          <w:p w:rsidR="006740A2" w:rsidRDefault="003241E6" w14:paraId="691DC828" w14:textId="77777777">
            <w:r>
              <w:t>Restricted or critical</w:t>
            </w:r>
          </w:p>
        </w:tc>
        <w:tc>
          <w:tcPr>
            <w:tcW w:w="2618" w:type="dxa"/>
          </w:tcPr>
          <w:p w:rsidR="006740A2" w:rsidRDefault="006740A2" w14:paraId="691DC829" w14:textId="77777777"/>
        </w:tc>
      </w:tr>
      <w:tr w:rsidR="00EE4A28" w:rsidTr="00EF1FC8" w14:paraId="691DC82E" w14:textId="77777777">
        <w:trPr>
          <w:cantSplit/>
          <w:trHeight w:val="350"/>
        </w:trPr>
        <w:tc>
          <w:tcPr>
            <w:tcW w:w="6604" w:type="dxa"/>
          </w:tcPr>
          <w:p w:rsidRPr="00202DDC" w:rsidR="00EE4A28" w:rsidP="001D2A93" w:rsidRDefault="001D2A93" w14:paraId="691DC82B" w14:textId="77777777">
            <w:pPr>
              <w:rPr>
                <w:rFonts w:ascii="Calibri" w:hAnsi="Calibri"/>
                <w:color w:val="FF0000"/>
                <w:sz w:val="22"/>
                <w:szCs w:val="22"/>
              </w:rPr>
            </w:pPr>
            <w:r w:rsidRPr="001D2A93">
              <w:t>Any additional controls specifically required by law, regulation or contract.</w:t>
            </w:r>
          </w:p>
        </w:tc>
        <w:tc>
          <w:tcPr>
            <w:tcW w:w="1372" w:type="dxa"/>
          </w:tcPr>
          <w:p w:rsidR="00EE4A28" w:rsidP="00C80C0D" w:rsidRDefault="003241E6" w14:paraId="691DC82C" w14:textId="77777777">
            <w:r>
              <w:t>All</w:t>
            </w:r>
          </w:p>
        </w:tc>
        <w:tc>
          <w:tcPr>
            <w:tcW w:w="2618" w:type="dxa"/>
          </w:tcPr>
          <w:p w:rsidRPr="00202DDC" w:rsidR="00EE4A28" w:rsidP="00C80C0D" w:rsidRDefault="00EE4A28" w14:paraId="691DC82D" w14:textId="77777777">
            <w:pPr>
              <w:spacing w:after="240"/>
              <w:rPr>
                <w:rFonts w:ascii="Calibri" w:hAnsi="Calibri"/>
                <w:color w:val="FF0000"/>
                <w:sz w:val="22"/>
                <w:szCs w:val="22"/>
              </w:rPr>
            </w:pPr>
          </w:p>
        </w:tc>
      </w:tr>
    </w:tbl>
    <w:p w:rsidR="006D4CDD" w:rsidRDefault="006D4CDD" w14:paraId="691DC89E" w14:textId="77777777"/>
    <w:p w:rsidR="00D021B3" w:rsidRDefault="00D021B3" w14:paraId="0ACA2C2B" w14:textId="77777777"/>
    <w:p w:rsidR="00D021B3" w:rsidRDefault="00D021B3" w14:paraId="55BEC4A5" w14:textId="77777777"/>
    <w:p w:rsidR="00D021B3" w:rsidRDefault="00D021B3" w14:paraId="7121F532" w14:textId="77777777"/>
    <w:p w:rsidR="00D021B3" w:rsidRDefault="00D021B3" w14:paraId="2C1BB2DC" w14:textId="77777777"/>
    <w:p w:rsidR="00D021B3" w:rsidRDefault="00D021B3" w14:paraId="2970DFDA" w14:textId="77777777"/>
    <w:p w:rsidR="00D021B3" w:rsidRDefault="00D021B3" w14:paraId="774AA478" w14:textId="77777777"/>
    <w:p w:rsidR="00D021B3" w:rsidRDefault="00D021B3" w14:paraId="301DEE44" w14:textId="77777777"/>
    <w:p w:rsidR="00D021B3" w:rsidRDefault="00D021B3" w14:paraId="51153BF3" w14:textId="77777777"/>
    <w:p w:rsidR="00D021B3" w:rsidRDefault="00D021B3" w14:paraId="2DECF879" w14:textId="77777777"/>
    <w:p w:rsidR="00B36BBE" w:rsidRDefault="00B36BBE" w14:paraId="61246E15" w14:textId="77777777"/>
    <w:p w:rsidR="00B36BBE" w:rsidRDefault="00B36BBE" w14:paraId="0D1468B5" w14:textId="77777777"/>
    <w:p w:rsidR="00B36BBE" w:rsidRDefault="00B36BBE" w14:paraId="51CC3FA9" w14:textId="77777777"/>
    <w:tbl>
      <w:tblPr>
        <w:tblW w:w="105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604"/>
        <w:gridCol w:w="1372"/>
        <w:gridCol w:w="2618"/>
      </w:tblGrid>
      <w:tr w:rsidR="00D021B3" w:rsidTr="00AD1595" w14:paraId="7830238A" w14:textId="77777777">
        <w:trPr>
          <w:cantSplit/>
          <w:trHeight w:val="519"/>
        </w:trPr>
        <w:tc>
          <w:tcPr>
            <w:tcW w:w="6604" w:type="dxa"/>
          </w:tcPr>
          <w:p w:rsidR="00D021B3" w:rsidP="00AD1595" w:rsidRDefault="00D021B3" w14:paraId="50FB1F19" w14:textId="77777777"/>
          <w:p w:rsidR="00D021B3" w:rsidP="00AD1595" w:rsidRDefault="00D021B3" w14:paraId="4CE4F180" w14:textId="77777777">
            <w:r w:rsidRPr="008B62FD">
              <w:rPr>
                <w:b/>
                <w:sz w:val="24"/>
                <w:szCs w:val="24"/>
              </w:rPr>
              <w:t>OPERATIONAL CONTROLS</w:t>
            </w:r>
          </w:p>
          <w:p w:rsidRPr="008B62FD" w:rsidR="00D021B3" w:rsidP="00AD1595" w:rsidRDefault="00D021B3" w14:paraId="0611992A" w14:textId="77777777">
            <w:pPr>
              <w:rPr>
                <w:b/>
                <w:sz w:val="24"/>
                <w:szCs w:val="24"/>
              </w:rPr>
            </w:pPr>
          </w:p>
        </w:tc>
        <w:tc>
          <w:tcPr>
            <w:tcW w:w="1372" w:type="dxa"/>
          </w:tcPr>
          <w:p w:rsidR="00D021B3" w:rsidP="00AD1595" w:rsidRDefault="00D021B3" w14:paraId="6C2D95AE" w14:textId="54223CD7">
            <w:r>
              <w:t xml:space="preserve">Required </w:t>
            </w:r>
            <w:r w:rsidR="00B36BBE">
              <w:t>for Classification</w:t>
            </w:r>
            <w:r>
              <w:t xml:space="preserve"> Level</w:t>
            </w:r>
          </w:p>
        </w:tc>
        <w:tc>
          <w:tcPr>
            <w:tcW w:w="2618" w:type="dxa"/>
          </w:tcPr>
          <w:p w:rsidR="00D021B3" w:rsidP="00AD1595" w:rsidRDefault="00D021B3" w14:paraId="2BD4219C" w14:textId="77777777">
            <w:r>
              <w:t xml:space="preserve">  </w:t>
            </w:r>
          </w:p>
          <w:p w:rsidR="00D021B3" w:rsidP="00AD1595" w:rsidRDefault="00D021B3" w14:paraId="041A18A5" w14:textId="77777777">
            <w:r>
              <w:t xml:space="preserve"> Implementation Details</w:t>
            </w:r>
          </w:p>
        </w:tc>
      </w:tr>
      <w:tr w:rsidR="00D021B3" w:rsidTr="00AD1595" w14:paraId="522249B8" w14:textId="77777777">
        <w:trPr>
          <w:cantSplit/>
          <w:trHeight w:val="1038"/>
        </w:trPr>
        <w:tc>
          <w:tcPr>
            <w:tcW w:w="6604" w:type="dxa"/>
          </w:tcPr>
          <w:p w:rsidR="00D021B3" w:rsidP="00AD1595" w:rsidRDefault="00D021B3" w14:paraId="69D06EC6" w14:textId="77777777">
            <w:r>
              <w:t>A process for backup and recovery of data and applications exists, with three versions of backups, kept for a minimum of 30 days. One fully recoverable backup version must be stored in a secure off-site location. The restore process must be documented and tested.</w:t>
            </w:r>
          </w:p>
        </w:tc>
        <w:tc>
          <w:tcPr>
            <w:tcW w:w="1372" w:type="dxa"/>
          </w:tcPr>
          <w:p w:rsidR="00D021B3" w:rsidP="00AD1595" w:rsidRDefault="00D021B3" w14:paraId="7C3695B1" w14:textId="77777777">
            <w:r>
              <w:t>All</w:t>
            </w:r>
          </w:p>
        </w:tc>
        <w:tc>
          <w:tcPr>
            <w:tcW w:w="2618" w:type="dxa"/>
          </w:tcPr>
          <w:p w:rsidR="00D021B3" w:rsidP="00AD1595" w:rsidRDefault="00D021B3" w14:paraId="5519997E" w14:textId="77777777"/>
        </w:tc>
      </w:tr>
      <w:tr w:rsidR="00D021B3" w:rsidTr="00AD1595" w14:paraId="3519E3ED" w14:textId="77777777">
        <w:trPr>
          <w:cantSplit/>
          <w:trHeight w:val="519"/>
        </w:trPr>
        <w:tc>
          <w:tcPr>
            <w:tcW w:w="6604" w:type="dxa"/>
          </w:tcPr>
          <w:p w:rsidR="003B324B" w:rsidP="00AD1595" w:rsidRDefault="00D021B3" w14:paraId="40769BA8" w14:textId="29806A19">
            <w:r w:rsidRPr="003832D6">
              <w:t>All computers, including those connecting to the system from off-campus, are kept up to date with current operating system and application updates/patches by reviewing, testing, and installing them at least monthly.</w:t>
            </w:r>
            <w:r>
              <w:t xml:space="preserve"> </w:t>
            </w:r>
            <w:r w:rsidRPr="003832D6">
              <w:t xml:space="preserve">Install critical </w:t>
            </w:r>
            <w:r>
              <w:t xml:space="preserve">security </w:t>
            </w:r>
            <w:r w:rsidRPr="003832D6">
              <w:t xml:space="preserve">patches for active exploits within five (5) business days of release.  Successful patch installation should be verified manually or use a management service such as </w:t>
            </w:r>
            <w:r w:rsidRPr="00285FC2" w:rsidR="00285FC2">
              <w:t xml:space="preserve">Microsoft Endpoint Configuration Manager </w:t>
            </w:r>
            <w:r w:rsidRPr="003832D6">
              <w:t>(</w:t>
            </w:r>
            <w:r w:rsidR="00285FC2">
              <w:t>MECM</w:t>
            </w:r>
            <w:r w:rsidRPr="003832D6">
              <w:t>) for Windows. If patches can’t be installed, consult the vendor for compensating protections</w:t>
            </w:r>
            <w:r>
              <w:t xml:space="preserve">.  </w:t>
            </w:r>
          </w:p>
          <w:p w:rsidR="003B324B" w:rsidP="00AD1595" w:rsidRDefault="003B324B" w14:paraId="6EA7E6BC" w14:textId="77777777"/>
          <w:p w:rsidR="00D021B3" w:rsidP="00AD1595" w:rsidRDefault="003B324B" w14:paraId="0872F49C" w14:textId="0A9414D8">
            <w:r>
              <w:t>Please list computers that can’t be patched</w:t>
            </w:r>
            <w:r w:rsidR="00E40B73">
              <w:t xml:space="preserve"> as well as a justification as to why it’s needed </w:t>
            </w:r>
            <w:r w:rsidR="00721D7E">
              <w:t xml:space="preserve">and can’t be patched </w:t>
            </w:r>
            <w:r w:rsidR="00E40B73">
              <w:t>for the project.</w:t>
            </w:r>
            <w:r w:rsidR="00D021B3">
              <w:t xml:space="preserve"> </w:t>
            </w:r>
          </w:p>
        </w:tc>
        <w:tc>
          <w:tcPr>
            <w:tcW w:w="1372" w:type="dxa"/>
          </w:tcPr>
          <w:p w:rsidR="00D021B3" w:rsidP="00AD1595" w:rsidRDefault="00D021B3" w14:paraId="3D1EB334" w14:textId="77777777">
            <w:r>
              <w:t>All</w:t>
            </w:r>
          </w:p>
        </w:tc>
        <w:tc>
          <w:tcPr>
            <w:tcW w:w="2618" w:type="dxa"/>
          </w:tcPr>
          <w:p w:rsidR="00D021B3" w:rsidP="00AD1595" w:rsidRDefault="00D021B3" w14:paraId="5DCDA403" w14:textId="77777777"/>
        </w:tc>
      </w:tr>
      <w:tr w:rsidR="00D021B3" w:rsidTr="00AD1595" w14:paraId="51D659C3" w14:textId="77777777">
        <w:trPr>
          <w:cantSplit/>
          <w:trHeight w:val="519"/>
        </w:trPr>
        <w:tc>
          <w:tcPr>
            <w:tcW w:w="6604" w:type="dxa"/>
          </w:tcPr>
          <w:p w:rsidR="00D021B3" w:rsidP="00AD1595" w:rsidRDefault="00DC6F02" w14:paraId="3D49D6F6" w14:textId="0B724070">
            <w:r>
              <w:t>Servers are</w:t>
            </w:r>
            <w:r w:rsidR="00D021B3">
              <w:t xml:space="preserve"> housed in an environmentally sound, restricted access server room or data center location which is monitored. Use a backup power source if availability of the system is critical</w:t>
            </w:r>
          </w:p>
        </w:tc>
        <w:tc>
          <w:tcPr>
            <w:tcW w:w="1372" w:type="dxa"/>
          </w:tcPr>
          <w:p w:rsidR="00D021B3" w:rsidP="00AD1595" w:rsidRDefault="00D021B3" w14:paraId="54C8695E" w14:textId="77777777">
            <w:r>
              <w:t xml:space="preserve">Non-public </w:t>
            </w:r>
          </w:p>
        </w:tc>
        <w:tc>
          <w:tcPr>
            <w:tcW w:w="2618" w:type="dxa"/>
          </w:tcPr>
          <w:p w:rsidR="00D021B3" w:rsidP="00AD1595" w:rsidRDefault="00D021B3" w14:paraId="277F185C" w14:textId="77777777"/>
        </w:tc>
      </w:tr>
      <w:tr w:rsidR="00D021B3" w:rsidTr="00AD1595" w14:paraId="7C5BF204" w14:textId="77777777">
        <w:trPr>
          <w:cantSplit/>
          <w:trHeight w:val="525"/>
        </w:trPr>
        <w:tc>
          <w:tcPr>
            <w:tcW w:w="6604" w:type="dxa"/>
          </w:tcPr>
          <w:p w:rsidR="00D021B3" w:rsidP="00AD1595" w:rsidRDefault="00D021B3" w14:paraId="273E6D9A" w14:textId="77777777">
            <w:r>
              <w:t xml:space="preserve">At least two persons must have privileged (system administrator level) access to the system. </w:t>
            </w:r>
          </w:p>
        </w:tc>
        <w:tc>
          <w:tcPr>
            <w:tcW w:w="1372" w:type="dxa"/>
          </w:tcPr>
          <w:p w:rsidR="00D021B3" w:rsidP="00AD1595" w:rsidRDefault="00D021B3" w14:paraId="20FF65AB" w14:textId="77777777">
            <w:r>
              <w:t>Non-public</w:t>
            </w:r>
          </w:p>
        </w:tc>
        <w:tc>
          <w:tcPr>
            <w:tcW w:w="2618" w:type="dxa"/>
          </w:tcPr>
          <w:p w:rsidR="00D021B3" w:rsidP="00AD1595" w:rsidRDefault="00D021B3" w14:paraId="00EC17DC" w14:textId="77777777"/>
        </w:tc>
      </w:tr>
      <w:tr w:rsidR="00D021B3" w:rsidTr="00AD1595" w14:paraId="094250A4" w14:textId="77777777">
        <w:trPr>
          <w:cantSplit/>
          <w:trHeight w:val="696"/>
        </w:trPr>
        <w:tc>
          <w:tcPr>
            <w:tcW w:w="6604" w:type="dxa"/>
          </w:tcPr>
          <w:p w:rsidR="00D021B3" w:rsidP="00AD1595" w:rsidRDefault="00D021B3" w14:paraId="6E606BE7" w14:textId="7522DF5B">
            <w:r>
              <w:t xml:space="preserve">User accounts and access lists are reviewed at least </w:t>
            </w:r>
            <w:r w:rsidR="00A313B5">
              <w:t>quarterly and</w:t>
            </w:r>
            <w:r>
              <w:t xml:space="preserve"> kept up to date by deactivating invalid/terminated users, and removing unnecessary access rights.</w:t>
            </w:r>
          </w:p>
        </w:tc>
        <w:tc>
          <w:tcPr>
            <w:tcW w:w="1372" w:type="dxa"/>
          </w:tcPr>
          <w:p w:rsidR="00D021B3" w:rsidP="00AD1595" w:rsidRDefault="00D021B3" w14:paraId="04186A3E" w14:textId="77777777">
            <w:r>
              <w:t>Non-public</w:t>
            </w:r>
          </w:p>
        </w:tc>
        <w:tc>
          <w:tcPr>
            <w:tcW w:w="2618" w:type="dxa"/>
          </w:tcPr>
          <w:p w:rsidR="00D021B3" w:rsidP="00AD1595" w:rsidRDefault="00D021B3" w14:paraId="37B08099" w14:textId="77777777"/>
        </w:tc>
      </w:tr>
      <w:tr w:rsidR="00D021B3" w:rsidTr="00AD1595" w14:paraId="4CF48C55" w14:textId="77777777">
        <w:trPr>
          <w:cantSplit/>
          <w:trHeight w:val="350"/>
        </w:trPr>
        <w:tc>
          <w:tcPr>
            <w:tcW w:w="6604" w:type="dxa"/>
          </w:tcPr>
          <w:p w:rsidRPr="00720E04" w:rsidR="00D021B3" w:rsidP="00AD1595" w:rsidRDefault="00D021B3" w14:paraId="501C5C00" w14:textId="77777777">
            <w:r w:rsidRPr="00720E04">
              <w:t>Devices and media containing confidential data shall be erased with a DoD approved method prior to disposal. Paper documents containing confidential data shall be shredded.</w:t>
            </w:r>
          </w:p>
        </w:tc>
        <w:tc>
          <w:tcPr>
            <w:tcW w:w="1372" w:type="dxa"/>
          </w:tcPr>
          <w:p w:rsidRPr="00720E04" w:rsidR="00D021B3" w:rsidP="00AD1595" w:rsidRDefault="00D021B3" w14:paraId="6B023D38" w14:textId="77777777">
            <w:r>
              <w:t>Non-public</w:t>
            </w:r>
          </w:p>
        </w:tc>
        <w:tc>
          <w:tcPr>
            <w:tcW w:w="2618" w:type="dxa"/>
          </w:tcPr>
          <w:p w:rsidR="00D021B3" w:rsidP="00AD1595" w:rsidRDefault="00D021B3" w14:paraId="4FF389A6" w14:textId="77777777"/>
        </w:tc>
      </w:tr>
      <w:tr w:rsidR="00D021B3" w:rsidTr="00AD1595" w14:paraId="50CC0FD9" w14:textId="77777777">
        <w:trPr>
          <w:cantSplit/>
          <w:trHeight w:val="350"/>
        </w:trPr>
        <w:tc>
          <w:tcPr>
            <w:tcW w:w="6604" w:type="dxa"/>
          </w:tcPr>
          <w:p w:rsidR="00D021B3" w:rsidP="00AD1595" w:rsidRDefault="00861879" w14:paraId="5CB8695A" w14:textId="7AB1B84B">
            <w:r>
              <w:t>I</w:t>
            </w:r>
            <w:r w:rsidRPr="00861879">
              <w:t xml:space="preserve">f the project will be developing or maintaining any sort of software or web </w:t>
            </w:r>
            <w:proofErr w:type="gramStart"/>
            <w:r w:rsidRPr="00861879" w:rsidR="00B15FC3">
              <w:t>application</w:t>
            </w:r>
            <w:proofErr w:type="gramEnd"/>
            <w:r w:rsidRPr="00861879">
              <w:t xml:space="preserve"> you must implemen</w:t>
            </w:r>
            <w:r w:rsidRPr="003832D6" w:rsidR="00D021B3">
              <w:t xml:space="preserve">t a change management procedure for deployment of </w:t>
            </w:r>
            <w:r w:rsidR="00781EF7">
              <w:t>any</w:t>
            </w:r>
            <w:r w:rsidRPr="003832D6" w:rsidR="00D021B3">
              <w:t xml:space="preserve"> applications</w:t>
            </w:r>
            <w:r w:rsidR="008A4F8C">
              <w:t xml:space="preserve"> </w:t>
            </w:r>
            <w:r w:rsidR="00781EF7">
              <w:t xml:space="preserve">developed for </w:t>
            </w:r>
            <w:r w:rsidR="008A4F8C">
              <w:t>the project</w:t>
            </w:r>
            <w:r w:rsidRPr="003832D6" w:rsidR="00D021B3">
              <w:t>. Separation of duties shall be implemented to prevent developers from publishing their own applications to the production environment.</w:t>
            </w:r>
          </w:p>
        </w:tc>
        <w:tc>
          <w:tcPr>
            <w:tcW w:w="1372" w:type="dxa"/>
          </w:tcPr>
          <w:p w:rsidR="00D021B3" w:rsidP="00AD1595" w:rsidRDefault="00D021B3" w14:paraId="29AE7EAF" w14:textId="77777777">
            <w:r>
              <w:t>Non-public</w:t>
            </w:r>
          </w:p>
        </w:tc>
        <w:tc>
          <w:tcPr>
            <w:tcW w:w="2618" w:type="dxa"/>
          </w:tcPr>
          <w:p w:rsidR="00D021B3" w:rsidP="00AD1595" w:rsidRDefault="00D021B3" w14:paraId="263EC303" w14:textId="77777777"/>
        </w:tc>
      </w:tr>
      <w:tr w:rsidR="00D021B3" w:rsidTr="00AD1595" w14:paraId="0DD0EF1D" w14:textId="77777777">
        <w:trPr>
          <w:cantSplit/>
          <w:trHeight w:val="519"/>
        </w:trPr>
        <w:tc>
          <w:tcPr>
            <w:tcW w:w="6604" w:type="dxa"/>
          </w:tcPr>
          <w:p w:rsidR="00D021B3" w:rsidP="00AD1595" w:rsidRDefault="00D021B3" w14:paraId="3F88D5CB" w14:textId="77777777">
            <w:r>
              <w:t xml:space="preserve">User accounts are automatically disabled/locked given a maximum of five authentication violations since the last successful login. </w:t>
            </w:r>
          </w:p>
        </w:tc>
        <w:tc>
          <w:tcPr>
            <w:tcW w:w="1372" w:type="dxa"/>
          </w:tcPr>
          <w:p w:rsidR="00D021B3" w:rsidP="00AD1595" w:rsidRDefault="00D021B3" w14:paraId="7F7E9E0A" w14:textId="77777777">
            <w:r>
              <w:t>Non-public</w:t>
            </w:r>
          </w:p>
        </w:tc>
        <w:tc>
          <w:tcPr>
            <w:tcW w:w="2618" w:type="dxa"/>
          </w:tcPr>
          <w:p w:rsidR="00D021B3" w:rsidP="00AD1595" w:rsidRDefault="00D021B3" w14:paraId="3781E8E8" w14:textId="77777777"/>
        </w:tc>
      </w:tr>
      <w:tr w:rsidR="00D021B3" w:rsidTr="00AD1595" w14:paraId="4B3B9B49" w14:textId="77777777">
        <w:trPr>
          <w:cantSplit/>
          <w:trHeight w:val="339"/>
        </w:trPr>
        <w:tc>
          <w:tcPr>
            <w:tcW w:w="6604" w:type="dxa"/>
          </w:tcPr>
          <w:p w:rsidR="00D021B3" w:rsidP="00AD1595" w:rsidRDefault="00D021B3" w14:paraId="2371F56B" w14:textId="77777777">
            <w:r>
              <w:t>Backup media is not shared with other systems, data, or applications, and is transmitted, stored, and disposed of securely.</w:t>
            </w:r>
          </w:p>
        </w:tc>
        <w:tc>
          <w:tcPr>
            <w:tcW w:w="1372" w:type="dxa"/>
          </w:tcPr>
          <w:p w:rsidR="00D021B3" w:rsidP="00AD1595" w:rsidRDefault="00D021B3" w14:paraId="65E0C117" w14:textId="77777777">
            <w:r>
              <w:t>Non-public</w:t>
            </w:r>
          </w:p>
        </w:tc>
        <w:tc>
          <w:tcPr>
            <w:tcW w:w="2618" w:type="dxa"/>
          </w:tcPr>
          <w:p w:rsidR="00D021B3" w:rsidP="00AD1595" w:rsidRDefault="00D021B3" w14:paraId="7A5C8A89" w14:textId="77777777"/>
        </w:tc>
      </w:tr>
    </w:tbl>
    <w:p w:rsidR="00D021B3" w:rsidRDefault="00D021B3" w14:paraId="15B34EDE" w14:textId="77777777"/>
    <w:p w:rsidR="00D021B3" w:rsidRDefault="00D021B3" w14:paraId="013D495F" w14:textId="77777777"/>
    <w:p w:rsidR="00D021B3" w:rsidRDefault="00D021B3" w14:paraId="23FA0E41" w14:textId="77777777"/>
    <w:p w:rsidR="00D021B3" w:rsidRDefault="00D021B3" w14:paraId="19CB63DD" w14:textId="77777777"/>
    <w:p w:rsidR="00D021B3" w:rsidRDefault="00D021B3" w14:paraId="0F93BBE2" w14:textId="77777777"/>
    <w:p w:rsidR="00D021B3" w:rsidRDefault="00D021B3" w14:paraId="36B752E5" w14:textId="77777777"/>
    <w:p w:rsidR="00D021B3" w:rsidRDefault="00D021B3" w14:paraId="7490C228" w14:textId="77777777"/>
    <w:p w:rsidR="00D021B3" w:rsidRDefault="00D021B3" w14:paraId="641607F1" w14:textId="77777777"/>
    <w:p w:rsidR="00D021B3" w:rsidRDefault="00D021B3" w14:paraId="5752CAF5" w14:textId="77777777"/>
    <w:p w:rsidR="00D021B3" w:rsidRDefault="00D021B3" w14:paraId="3E54C742" w14:textId="77777777"/>
    <w:p w:rsidR="00D021B3" w:rsidRDefault="00D021B3" w14:paraId="54B8776C" w14:textId="77777777"/>
    <w:p w:rsidR="00D021B3" w:rsidRDefault="00D021B3" w14:paraId="42F58F50" w14:textId="77777777"/>
    <w:p w:rsidR="00D021B3" w:rsidRDefault="00D021B3" w14:paraId="33255FE6" w14:textId="77777777"/>
    <w:p w:rsidR="00D021B3" w:rsidRDefault="00D021B3" w14:paraId="20A7C58F" w14:textId="77777777"/>
    <w:p w:rsidR="00D021B3" w:rsidRDefault="00D021B3" w14:paraId="024354E5" w14:textId="77777777"/>
    <w:p w:rsidR="00D021B3" w:rsidRDefault="00D021B3" w14:paraId="1DAE1A0E" w14:textId="77777777"/>
    <w:p w:rsidR="00D021B3" w:rsidRDefault="00D021B3" w14:paraId="634F36B3" w14:textId="77777777"/>
    <w:p w:rsidR="00D021B3" w:rsidRDefault="00D021B3" w14:paraId="1E6207F4" w14:textId="77777777"/>
    <w:p w:rsidR="00B36BBE" w:rsidRDefault="00B36BBE" w14:paraId="247163F2" w14:textId="77777777"/>
    <w:tbl>
      <w:tblPr>
        <w:tblW w:w="1059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604"/>
        <w:gridCol w:w="1372"/>
        <w:gridCol w:w="2618"/>
      </w:tblGrid>
      <w:tr w:rsidR="00D021B3" w:rsidTr="00AD1595" w14:paraId="0BBAA148" w14:textId="77777777">
        <w:trPr>
          <w:cantSplit/>
          <w:trHeight w:val="519"/>
        </w:trPr>
        <w:tc>
          <w:tcPr>
            <w:tcW w:w="6604" w:type="dxa"/>
          </w:tcPr>
          <w:p w:rsidR="00D021B3" w:rsidP="00AD1595" w:rsidRDefault="00D021B3" w14:paraId="139F03FC" w14:textId="77777777"/>
          <w:p w:rsidR="00D021B3" w:rsidP="00AD1595" w:rsidRDefault="00D021B3" w14:paraId="56688E3F" w14:textId="77777777">
            <w:r w:rsidRPr="008B62FD">
              <w:rPr>
                <w:b/>
                <w:sz w:val="24"/>
                <w:szCs w:val="24"/>
              </w:rPr>
              <w:t>TECHNICAL CONTROLS</w:t>
            </w:r>
          </w:p>
          <w:p w:rsidRPr="008B62FD" w:rsidR="00D021B3" w:rsidP="00AD1595" w:rsidRDefault="00D021B3" w14:paraId="0425ED78" w14:textId="77777777">
            <w:pPr>
              <w:rPr>
                <w:b/>
                <w:sz w:val="24"/>
                <w:szCs w:val="24"/>
              </w:rPr>
            </w:pPr>
          </w:p>
        </w:tc>
        <w:tc>
          <w:tcPr>
            <w:tcW w:w="1372" w:type="dxa"/>
          </w:tcPr>
          <w:p w:rsidR="00D021B3" w:rsidP="00AD1595" w:rsidRDefault="00D021B3" w14:paraId="3E13BB42" w14:textId="261FD452">
            <w:r>
              <w:t xml:space="preserve">Required </w:t>
            </w:r>
            <w:r w:rsidR="00B36BBE">
              <w:t>for Classification</w:t>
            </w:r>
            <w:r>
              <w:t xml:space="preserve"> Level</w:t>
            </w:r>
          </w:p>
        </w:tc>
        <w:tc>
          <w:tcPr>
            <w:tcW w:w="2618" w:type="dxa"/>
          </w:tcPr>
          <w:p w:rsidR="00D021B3" w:rsidP="00AD1595" w:rsidRDefault="00D021B3" w14:paraId="1603A254" w14:textId="77777777">
            <w:r>
              <w:t xml:space="preserve"> </w:t>
            </w:r>
          </w:p>
          <w:p w:rsidR="00D021B3" w:rsidP="00AD1595" w:rsidRDefault="00D021B3" w14:paraId="247731B5" w14:textId="77777777">
            <w:r>
              <w:t xml:space="preserve">  Implementation Details</w:t>
            </w:r>
          </w:p>
        </w:tc>
      </w:tr>
      <w:tr w:rsidR="00D021B3" w:rsidTr="00AD1595" w14:paraId="53D4A308" w14:textId="77777777">
        <w:trPr>
          <w:cantSplit/>
          <w:trHeight w:val="350"/>
        </w:trPr>
        <w:tc>
          <w:tcPr>
            <w:tcW w:w="6604" w:type="dxa"/>
          </w:tcPr>
          <w:p w:rsidR="00D021B3" w:rsidP="00AD1595" w:rsidRDefault="00D021B3" w14:paraId="11CA074C" w14:textId="3EFF6EF0">
            <w:r>
              <w:t xml:space="preserve">All eligible computers, including those connecting/accessing the system must have current anti-virus software </w:t>
            </w:r>
            <w:proofErr w:type="gramStart"/>
            <w:r>
              <w:t>installed</w:t>
            </w:r>
            <w:proofErr w:type="gramEnd"/>
            <w:r>
              <w:t xml:space="preserve"> and signatures updated daily</w:t>
            </w:r>
            <w:r w:rsidR="0020344B">
              <w:t>.</w:t>
            </w:r>
            <w:r>
              <w:t xml:space="preserve"> </w:t>
            </w:r>
          </w:p>
        </w:tc>
        <w:tc>
          <w:tcPr>
            <w:tcW w:w="1372" w:type="dxa"/>
          </w:tcPr>
          <w:p w:rsidR="00D021B3" w:rsidP="00AD1595" w:rsidRDefault="00D021B3" w14:paraId="0E86B4AC" w14:textId="77777777">
            <w:r>
              <w:t>All</w:t>
            </w:r>
          </w:p>
        </w:tc>
        <w:tc>
          <w:tcPr>
            <w:tcW w:w="2618" w:type="dxa"/>
          </w:tcPr>
          <w:p w:rsidR="00D021B3" w:rsidP="00AD1595" w:rsidRDefault="00D021B3" w14:paraId="60CDD797" w14:textId="77777777"/>
        </w:tc>
      </w:tr>
      <w:tr w:rsidR="00D021B3" w:rsidTr="00AD1595" w14:paraId="7432E2D9" w14:textId="77777777">
        <w:trPr>
          <w:cantSplit/>
          <w:trHeight w:val="689"/>
        </w:trPr>
        <w:tc>
          <w:tcPr>
            <w:tcW w:w="6604" w:type="dxa"/>
          </w:tcPr>
          <w:p w:rsidR="00D021B3" w:rsidP="00AD1595" w:rsidRDefault="00D021B3" w14:paraId="1F7F4851" w14:textId="77777777">
            <w:r>
              <w:t xml:space="preserve">Privileged access account sessions must be encrypted. </w:t>
            </w:r>
            <w:r w:rsidRPr="00720E04">
              <w:t>Use industry standard “strong” encryption algorithms and key lengths: a minimum of 256 bit symmetric or 2048 bit asymmetric for: remote connections; administration tasks; and file transfers containing confidential data.</w:t>
            </w:r>
          </w:p>
        </w:tc>
        <w:tc>
          <w:tcPr>
            <w:tcW w:w="1372" w:type="dxa"/>
          </w:tcPr>
          <w:p w:rsidR="00D021B3" w:rsidP="00AD1595" w:rsidRDefault="00D021B3" w14:paraId="7106202B" w14:textId="77777777">
            <w:r>
              <w:t>All</w:t>
            </w:r>
          </w:p>
        </w:tc>
        <w:tc>
          <w:tcPr>
            <w:tcW w:w="2618" w:type="dxa"/>
          </w:tcPr>
          <w:p w:rsidR="00D021B3" w:rsidP="00AD1595" w:rsidRDefault="00D021B3" w14:paraId="130CFC2C" w14:textId="77777777"/>
        </w:tc>
      </w:tr>
      <w:tr w:rsidR="00D021B3" w:rsidTr="00AD1595" w14:paraId="785363E6" w14:textId="77777777">
        <w:trPr>
          <w:cantSplit/>
          <w:trHeight w:val="519"/>
        </w:trPr>
        <w:tc>
          <w:tcPr>
            <w:tcW w:w="6604" w:type="dxa"/>
          </w:tcPr>
          <w:p w:rsidR="00D021B3" w:rsidP="00AD1595" w:rsidRDefault="00D021B3" w14:paraId="5F3587E1" w14:textId="444383D1">
            <w:r>
              <w:t>Authentication data (e.g., passwords) must be encrypted on the network and in storage</w:t>
            </w:r>
            <w:r w:rsidR="00AE0EFD">
              <w:t>.</w:t>
            </w:r>
          </w:p>
        </w:tc>
        <w:tc>
          <w:tcPr>
            <w:tcW w:w="1372" w:type="dxa"/>
          </w:tcPr>
          <w:p w:rsidR="00D021B3" w:rsidP="00AD1595" w:rsidRDefault="00D021B3" w14:paraId="23AAB60E" w14:textId="77777777">
            <w:r>
              <w:t>All</w:t>
            </w:r>
          </w:p>
        </w:tc>
        <w:tc>
          <w:tcPr>
            <w:tcW w:w="2618" w:type="dxa"/>
          </w:tcPr>
          <w:p w:rsidR="00D021B3" w:rsidP="00AD1595" w:rsidRDefault="00D021B3" w14:paraId="6716FF77" w14:textId="77777777"/>
        </w:tc>
      </w:tr>
      <w:tr w:rsidR="00D021B3" w:rsidTr="00AD1595" w14:paraId="0727C75E" w14:textId="77777777">
        <w:trPr>
          <w:cantSplit/>
          <w:trHeight w:val="350"/>
        </w:trPr>
        <w:tc>
          <w:tcPr>
            <w:tcW w:w="6604" w:type="dxa"/>
          </w:tcPr>
          <w:p w:rsidR="00D021B3" w:rsidP="00AD1595" w:rsidRDefault="00D021B3" w14:paraId="322C6F6F" w14:textId="77777777">
            <w:r>
              <w:t xml:space="preserve">Implement full disk encryption on portable devices such as laptops, tablet computers, and external (such as USB flash) storage devices.  </w:t>
            </w:r>
          </w:p>
        </w:tc>
        <w:tc>
          <w:tcPr>
            <w:tcW w:w="1372" w:type="dxa"/>
          </w:tcPr>
          <w:p w:rsidR="00D021B3" w:rsidP="00AD1595" w:rsidRDefault="00D021B3" w14:paraId="6DBBB8FB" w14:textId="77777777">
            <w:r>
              <w:t>All</w:t>
            </w:r>
          </w:p>
        </w:tc>
        <w:tc>
          <w:tcPr>
            <w:tcW w:w="2618" w:type="dxa"/>
          </w:tcPr>
          <w:p w:rsidR="00D021B3" w:rsidP="00AD1595" w:rsidRDefault="00D021B3" w14:paraId="55B47636" w14:textId="77777777"/>
        </w:tc>
      </w:tr>
      <w:tr w:rsidR="00D021B3" w:rsidTr="00AD1595" w14:paraId="3DC8D576" w14:textId="77777777">
        <w:trPr>
          <w:cantSplit/>
          <w:trHeight w:val="350"/>
        </w:trPr>
        <w:tc>
          <w:tcPr>
            <w:tcW w:w="6604" w:type="dxa"/>
          </w:tcPr>
          <w:p w:rsidRPr="003832D6" w:rsidR="00D021B3" w:rsidP="00AD1595" w:rsidRDefault="00D021B3" w14:paraId="1C181B25" w14:textId="77777777">
            <w:r w:rsidRPr="003832D6">
              <w:t xml:space="preserve">Employ system facilities to restrict logins to a defined/limited set of </w:t>
            </w:r>
            <w:r>
              <w:t xml:space="preserve">IP addresses and communication </w:t>
            </w:r>
            <w:r w:rsidRPr="003832D6">
              <w:t xml:space="preserve">ports using an appropriately configured firewall. The following requirements must be met for </w:t>
            </w:r>
            <w:r>
              <w:t xml:space="preserve">network </w:t>
            </w:r>
            <w:r w:rsidRPr="003832D6">
              <w:t>firewalls:</w:t>
            </w:r>
          </w:p>
          <w:p w:rsidRPr="003832D6" w:rsidR="00D021B3" w:rsidP="00AD1595" w:rsidRDefault="00D021B3" w14:paraId="63D6248B" w14:textId="77777777">
            <w:r>
              <w:t xml:space="preserve">    1</w:t>
            </w:r>
            <w:r w:rsidRPr="003832D6">
              <w:t>.</w:t>
            </w:r>
            <w:r>
              <w:t xml:space="preserve"> </w:t>
            </w:r>
            <w:r w:rsidRPr="003832D6">
              <w:t xml:space="preserve">Default passwords </w:t>
            </w:r>
            <w:r>
              <w:t>and SNMP Community strings are changed</w:t>
            </w:r>
          </w:p>
          <w:p w:rsidR="00D021B3" w:rsidP="00AD1595" w:rsidRDefault="00D021B3" w14:paraId="2944DAFD" w14:textId="77777777">
            <w:r w:rsidRPr="003832D6">
              <w:t xml:space="preserve">    </w:t>
            </w:r>
            <w:r>
              <w:t>2</w:t>
            </w:r>
            <w:r w:rsidRPr="003832D6">
              <w:t>.</w:t>
            </w:r>
            <w:r>
              <w:t xml:space="preserve"> </w:t>
            </w:r>
            <w:r w:rsidRPr="003832D6">
              <w:t>Software</w:t>
            </w:r>
            <w:r>
              <w:t>/device</w:t>
            </w:r>
            <w:r w:rsidRPr="003832D6">
              <w:t xml:space="preserve"> </w:t>
            </w:r>
            <w:r>
              <w:t xml:space="preserve">is kept </w:t>
            </w:r>
            <w:r w:rsidRPr="003832D6">
              <w:t>up to date</w:t>
            </w:r>
            <w:r>
              <w:t xml:space="preserve">, and updates tested </w:t>
            </w:r>
            <w:r w:rsidRPr="003832D6">
              <w:t xml:space="preserve">before </w:t>
            </w:r>
            <w:r>
              <w:t>being applied</w:t>
            </w:r>
          </w:p>
          <w:p w:rsidRPr="003832D6" w:rsidR="00D021B3" w:rsidP="00AD1595" w:rsidRDefault="00D021B3" w14:paraId="5191E45D" w14:textId="77777777">
            <w:r>
              <w:t xml:space="preserve">    3. </w:t>
            </w:r>
            <w:r w:rsidRPr="003832D6">
              <w:t xml:space="preserve">Firewalls shall </w:t>
            </w:r>
            <w:r>
              <w:t xml:space="preserve">do </w:t>
            </w:r>
            <w:r w:rsidRPr="003832D6">
              <w:t>ingress and egress filtering</w:t>
            </w:r>
            <w:r>
              <w:t>, use default deny policy, and fail closed, as well as logically segregating c</w:t>
            </w:r>
            <w:r w:rsidRPr="003832D6">
              <w:t>ritical systems</w:t>
            </w:r>
          </w:p>
          <w:p w:rsidRPr="003832D6" w:rsidR="00D021B3" w:rsidP="00AD1595" w:rsidRDefault="00D021B3" w14:paraId="64F2B66C" w14:textId="77777777">
            <w:r w:rsidRPr="003832D6">
              <w:t xml:space="preserve">    </w:t>
            </w:r>
            <w:r>
              <w:t>4</w:t>
            </w:r>
            <w:r w:rsidRPr="003832D6">
              <w:t>.</w:t>
            </w:r>
            <w:r>
              <w:t xml:space="preserve"> </w:t>
            </w:r>
            <w:r w:rsidRPr="003832D6">
              <w:t>Firewall configurations are reviewed, and updated quarterly by</w:t>
            </w:r>
          </w:p>
          <w:p w:rsidR="00D021B3" w:rsidP="00AD1595" w:rsidRDefault="00D021B3" w14:paraId="4E4D49FD" w14:textId="77777777">
            <w:r w:rsidRPr="003832D6">
              <w:t xml:space="preserve">       network/security administrators</w:t>
            </w:r>
          </w:p>
        </w:tc>
        <w:tc>
          <w:tcPr>
            <w:tcW w:w="1372" w:type="dxa"/>
          </w:tcPr>
          <w:p w:rsidR="00D021B3" w:rsidP="00AD1595" w:rsidRDefault="00D021B3" w14:paraId="061C5950" w14:textId="77777777">
            <w:r>
              <w:t>Non-public</w:t>
            </w:r>
          </w:p>
        </w:tc>
        <w:tc>
          <w:tcPr>
            <w:tcW w:w="2618" w:type="dxa"/>
          </w:tcPr>
          <w:p w:rsidR="00D021B3" w:rsidP="00AD1595" w:rsidRDefault="00D021B3" w14:paraId="089B02D8" w14:textId="77777777"/>
        </w:tc>
      </w:tr>
      <w:tr w:rsidR="00D021B3" w:rsidTr="00AD1595" w14:paraId="4C5C0521" w14:textId="77777777">
        <w:trPr>
          <w:cantSplit/>
          <w:trHeight w:val="519"/>
        </w:trPr>
        <w:tc>
          <w:tcPr>
            <w:tcW w:w="6604" w:type="dxa"/>
          </w:tcPr>
          <w:p w:rsidR="00D021B3" w:rsidP="00AD1595" w:rsidRDefault="00D021B3" w14:paraId="5CB1E429" w14:textId="5D5B4BFA">
            <w:r>
              <w:t>The UI Wireless Network Service should be used for all wireless connections, or a comparable WPA2 enterprise authenticated protocol/service must be used</w:t>
            </w:r>
            <w:r w:rsidR="002A7A70">
              <w:t>.</w:t>
            </w:r>
          </w:p>
        </w:tc>
        <w:tc>
          <w:tcPr>
            <w:tcW w:w="1372" w:type="dxa"/>
          </w:tcPr>
          <w:p w:rsidR="00D021B3" w:rsidP="00AD1595" w:rsidRDefault="00D021B3" w14:paraId="2F8ADFFF" w14:textId="77777777">
            <w:r>
              <w:t>Non-public</w:t>
            </w:r>
          </w:p>
        </w:tc>
        <w:tc>
          <w:tcPr>
            <w:tcW w:w="2618" w:type="dxa"/>
          </w:tcPr>
          <w:p w:rsidR="00D021B3" w:rsidP="00AD1595" w:rsidRDefault="00D021B3" w14:paraId="7DC01113" w14:textId="77777777"/>
        </w:tc>
      </w:tr>
      <w:tr w:rsidR="00D021B3" w:rsidTr="00AD1595" w14:paraId="0737E3D1" w14:textId="77777777">
        <w:trPr>
          <w:cantSplit/>
          <w:trHeight w:val="777"/>
        </w:trPr>
        <w:tc>
          <w:tcPr>
            <w:tcW w:w="6604" w:type="dxa"/>
          </w:tcPr>
          <w:p w:rsidR="00D021B3" w:rsidP="00AD1595" w:rsidRDefault="00D021B3" w14:paraId="013DAD51" w14:textId="77777777">
            <w:r>
              <w:t xml:space="preserve">Individual account/logins are defined for every user of the system, using the Hawk ID format, and guest/anonymous access is prohibited for all other than public access data. </w:t>
            </w:r>
          </w:p>
        </w:tc>
        <w:tc>
          <w:tcPr>
            <w:tcW w:w="1372" w:type="dxa"/>
          </w:tcPr>
          <w:p w:rsidR="00D021B3" w:rsidP="00AD1595" w:rsidRDefault="00D021B3" w14:paraId="362EA63D" w14:textId="77777777">
            <w:r>
              <w:t>Non-public</w:t>
            </w:r>
          </w:p>
        </w:tc>
        <w:tc>
          <w:tcPr>
            <w:tcW w:w="2618" w:type="dxa"/>
          </w:tcPr>
          <w:p w:rsidR="00D021B3" w:rsidP="00AD1595" w:rsidRDefault="00D021B3" w14:paraId="36AC3346" w14:textId="77777777"/>
        </w:tc>
      </w:tr>
      <w:tr w:rsidR="00D021B3" w:rsidTr="00AD1595" w14:paraId="4CFCC956" w14:textId="77777777">
        <w:trPr>
          <w:cantSplit/>
          <w:trHeight w:val="700"/>
        </w:trPr>
        <w:tc>
          <w:tcPr>
            <w:tcW w:w="6604" w:type="dxa"/>
          </w:tcPr>
          <w:p w:rsidR="00D021B3" w:rsidP="00AD1595" w:rsidRDefault="00D021B3" w14:paraId="062B852C" w14:textId="7653244D">
            <w:r>
              <w:t xml:space="preserve">Integrate the system with University Hawk ID </w:t>
            </w:r>
            <w:r w:rsidRPr="00487B50">
              <w:t xml:space="preserve">authentication </w:t>
            </w:r>
            <w:r>
              <w:t>t</w:t>
            </w:r>
            <w:r w:rsidRPr="00487B50">
              <w:t xml:space="preserve">o </w:t>
            </w:r>
            <w:r>
              <w:t xml:space="preserve">automatically </w:t>
            </w:r>
            <w:r w:rsidRPr="00487B50">
              <w:t xml:space="preserve">manage </w:t>
            </w:r>
            <w:r>
              <w:t xml:space="preserve">user accounts and </w:t>
            </w:r>
            <w:r w:rsidR="00850A6D">
              <w:t>passwords or</w:t>
            </w:r>
            <w:r>
              <w:t xml:space="preserve"> use </w:t>
            </w:r>
            <w:r w:rsidRPr="00487B50">
              <w:t>local strong password practices</w:t>
            </w:r>
            <w:r>
              <w:t xml:space="preserve"> if Hawk ID authentication is not possible</w:t>
            </w:r>
            <w:r w:rsidR="00850A6D">
              <w:t>.</w:t>
            </w:r>
            <w:r>
              <w:t xml:space="preserve"> (S</w:t>
            </w:r>
            <w:r w:rsidRPr="00487B50">
              <w:t xml:space="preserve">et </w:t>
            </w:r>
            <w:r>
              <w:t xml:space="preserve">complex </w:t>
            </w:r>
            <w:r w:rsidR="00850A6D">
              <w:t>9–15-character</w:t>
            </w:r>
            <w:r w:rsidRPr="00487B50">
              <w:t xml:space="preserve"> passwords on all accounts consisting of a combination of alpha, numeric, and/or special characters, and change </w:t>
            </w:r>
            <w:r>
              <w:t xml:space="preserve">all </w:t>
            </w:r>
            <w:r w:rsidRPr="00487B50">
              <w:t xml:space="preserve">passwords every </w:t>
            </w:r>
            <w:r>
              <w:t>60-</w:t>
            </w:r>
            <w:r w:rsidRPr="00487B50">
              <w:t>90 days.</w:t>
            </w:r>
            <w:r>
              <w:t>) This applies to all accounts including default/shipped accounts, and generic process/application accounts. Alternatively, employ two-factor authentication</w:t>
            </w:r>
            <w:r w:rsidRPr="00487B50">
              <w:t xml:space="preserve">. </w:t>
            </w:r>
            <w:r>
              <w:t xml:space="preserve"> </w:t>
            </w:r>
          </w:p>
        </w:tc>
        <w:tc>
          <w:tcPr>
            <w:tcW w:w="1372" w:type="dxa"/>
          </w:tcPr>
          <w:p w:rsidR="00D021B3" w:rsidP="00AD1595" w:rsidRDefault="00D021B3" w14:paraId="4EA09DF5" w14:textId="77777777">
            <w:r>
              <w:t>Non-public</w:t>
            </w:r>
          </w:p>
        </w:tc>
        <w:tc>
          <w:tcPr>
            <w:tcW w:w="2618" w:type="dxa"/>
          </w:tcPr>
          <w:p w:rsidR="00D021B3" w:rsidP="00AD1595" w:rsidRDefault="00D021B3" w14:paraId="02D8A9F5" w14:textId="77777777"/>
        </w:tc>
      </w:tr>
      <w:tr w:rsidR="00D021B3" w:rsidTr="00AD1595" w14:paraId="06002F4C" w14:textId="77777777">
        <w:trPr>
          <w:cantSplit/>
          <w:trHeight w:val="339"/>
        </w:trPr>
        <w:tc>
          <w:tcPr>
            <w:tcW w:w="6604" w:type="dxa"/>
          </w:tcPr>
          <w:p w:rsidR="00D021B3" w:rsidP="00AD1595" w:rsidRDefault="00D021B3" w14:paraId="18C4BDF7" w14:textId="63A0214C">
            <w:r>
              <w:t xml:space="preserve">All unnecessary services, communications ports, and system-level accounts must be disabled. Document </w:t>
            </w:r>
            <w:r w:rsidR="003D1EFE">
              <w:t>any</w:t>
            </w:r>
            <w:r>
              <w:t xml:space="preserve"> communications ports left </w:t>
            </w:r>
            <w:r w:rsidR="003D1EFE">
              <w:t>open and</w:t>
            </w:r>
            <w:r>
              <w:t xml:space="preserve"> review them quarterly for changes.  </w:t>
            </w:r>
          </w:p>
        </w:tc>
        <w:tc>
          <w:tcPr>
            <w:tcW w:w="1372" w:type="dxa"/>
          </w:tcPr>
          <w:p w:rsidR="00D021B3" w:rsidP="00AD1595" w:rsidRDefault="00D021B3" w14:paraId="4EB86F6B" w14:textId="77777777">
            <w:r>
              <w:t>Non-public</w:t>
            </w:r>
          </w:p>
        </w:tc>
        <w:tc>
          <w:tcPr>
            <w:tcW w:w="2618" w:type="dxa"/>
          </w:tcPr>
          <w:p w:rsidR="00D021B3" w:rsidP="00AD1595" w:rsidRDefault="00D021B3" w14:paraId="149728AD" w14:textId="77777777"/>
        </w:tc>
      </w:tr>
      <w:tr w:rsidR="00D021B3" w:rsidTr="00AD1595" w14:paraId="7AFCDCD9" w14:textId="77777777">
        <w:trPr>
          <w:cantSplit/>
          <w:trHeight w:val="519"/>
        </w:trPr>
        <w:tc>
          <w:tcPr>
            <w:tcW w:w="6604" w:type="dxa"/>
          </w:tcPr>
          <w:p w:rsidR="00D021B3" w:rsidP="00AD1595" w:rsidRDefault="00D021B3" w14:paraId="50231DCC" w14:textId="77777777">
            <w:r>
              <w:t xml:space="preserve">Security relevant user activities must be actively recorded/audited, and the logs must be stored in restricted access files for a minimum of 60 days </w:t>
            </w:r>
          </w:p>
        </w:tc>
        <w:tc>
          <w:tcPr>
            <w:tcW w:w="1372" w:type="dxa"/>
          </w:tcPr>
          <w:p w:rsidR="00D021B3" w:rsidP="00AD1595" w:rsidRDefault="00D021B3" w14:paraId="6E3AF4DF" w14:textId="77777777">
            <w:r>
              <w:t>Non-public</w:t>
            </w:r>
          </w:p>
        </w:tc>
        <w:tc>
          <w:tcPr>
            <w:tcW w:w="2618" w:type="dxa"/>
          </w:tcPr>
          <w:p w:rsidR="00D021B3" w:rsidP="00AD1595" w:rsidRDefault="00D021B3" w14:paraId="66D10014" w14:textId="77777777"/>
        </w:tc>
      </w:tr>
      <w:tr w:rsidR="00D021B3" w:rsidTr="00AD1595" w14:paraId="48657B31" w14:textId="77777777">
        <w:trPr>
          <w:cantSplit/>
          <w:trHeight w:val="519"/>
        </w:trPr>
        <w:tc>
          <w:tcPr>
            <w:tcW w:w="6604" w:type="dxa"/>
          </w:tcPr>
          <w:p w:rsidR="00D021B3" w:rsidP="00AD1595" w:rsidRDefault="00D021B3" w14:paraId="51B16C03" w14:textId="77777777">
            <w:r>
              <w:t>Employ the “least privilege” principle by granting users only the minimum necessary authorization level to do their work.</w:t>
            </w:r>
          </w:p>
        </w:tc>
        <w:tc>
          <w:tcPr>
            <w:tcW w:w="1372" w:type="dxa"/>
          </w:tcPr>
          <w:p w:rsidR="00D021B3" w:rsidP="00AD1595" w:rsidRDefault="00D021B3" w14:paraId="1E89A09C" w14:textId="77777777">
            <w:r>
              <w:t>Non-public</w:t>
            </w:r>
          </w:p>
        </w:tc>
        <w:tc>
          <w:tcPr>
            <w:tcW w:w="2618" w:type="dxa"/>
          </w:tcPr>
          <w:p w:rsidR="00D021B3" w:rsidP="00AD1595" w:rsidRDefault="00D021B3" w14:paraId="20E33B45" w14:textId="77777777"/>
        </w:tc>
      </w:tr>
      <w:tr w:rsidR="00D021B3" w:rsidTr="00AD1595" w14:paraId="1FC8D83E" w14:textId="77777777">
        <w:trPr>
          <w:cantSplit/>
          <w:trHeight w:val="350"/>
        </w:trPr>
        <w:tc>
          <w:tcPr>
            <w:tcW w:w="6604" w:type="dxa"/>
          </w:tcPr>
          <w:p w:rsidR="00D021B3" w:rsidP="00AD1595" w:rsidRDefault="00D021B3" w14:paraId="7833D852" w14:textId="61036E91">
            <w:r>
              <w:t xml:space="preserve">Employ </w:t>
            </w:r>
            <w:r w:rsidR="003D1EFE">
              <w:t>20-minute</w:t>
            </w:r>
            <w:r>
              <w:t xml:space="preserve"> inactivity timeouts on all computers with access to sensitive data. Screen savers with passwords may be used as an alternative. </w:t>
            </w:r>
          </w:p>
        </w:tc>
        <w:tc>
          <w:tcPr>
            <w:tcW w:w="1372" w:type="dxa"/>
          </w:tcPr>
          <w:p w:rsidR="00D021B3" w:rsidP="00AD1595" w:rsidRDefault="00D021B3" w14:paraId="77FEB39A" w14:textId="77777777">
            <w:r>
              <w:t>Non-public</w:t>
            </w:r>
          </w:p>
        </w:tc>
        <w:tc>
          <w:tcPr>
            <w:tcW w:w="2618" w:type="dxa"/>
          </w:tcPr>
          <w:p w:rsidR="00D021B3" w:rsidP="00AD1595" w:rsidRDefault="00D021B3" w14:paraId="013D17DB" w14:textId="77777777"/>
        </w:tc>
      </w:tr>
      <w:tr w:rsidR="00D021B3" w:rsidTr="00AD1595" w14:paraId="30FC24B2" w14:textId="77777777">
        <w:trPr>
          <w:cantSplit/>
          <w:trHeight w:val="350"/>
        </w:trPr>
        <w:tc>
          <w:tcPr>
            <w:tcW w:w="6604" w:type="dxa"/>
          </w:tcPr>
          <w:p w:rsidR="00D021B3" w:rsidP="00AD1595" w:rsidRDefault="00D021B3" w14:paraId="771C9864" w14:textId="3FDAB68C">
            <w:r>
              <w:t xml:space="preserve">Implement a </w:t>
            </w:r>
            <w:r w:rsidR="003D1EFE">
              <w:t>host-based</w:t>
            </w:r>
            <w:r>
              <w:t xml:space="preserve"> intrusion detection/prevention system such as </w:t>
            </w:r>
            <w:r w:rsidR="003D1EFE">
              <w:t>MDE</w:t>
            </w:r>
            <w:r>
              <w:t xml:space="preserve"> to monitor the system (i.e., for log analysis, file integrity checking, rootkit detection, time-based alerting, and active monitoring).</w:t>
            </w:r>
          </w:p>
        </w:tc>
        <w:tc>
          <w:tcPr>
            <w:tcW w:w="1372" w:type="dxa"/>
          </w:tcPr>
          <w:p w:rsidR="00D021B3" w:rsidP="00AD1595" w:rsidRDefault="00D021B3" w14:paraId="1F0F1FD1" w14:textId="77777777">
            <w:r>
              <w:t>Restricted or critical</w:t>
            </w:r>
          </w:p>
        </w:tc>
        <w:tc>
          <w:tcPr>
            <w:tcW w:w="2618" w:type="dxa"/>
          </w:tcPr>
          <w:p w:rsidR="00D021B3" w:rsidP="00AD1595" w:rsidRDefault="00D021B3" w14:paraId="22444AF4" w14:textId="77777777"/>
        </w:tc>
      </w:tr>
      <w:tr w:rsidR="00D021B3" w:rsidTr="00AD1595" w14:paraId="3655832E" w14:textId="77777777">
        <w:trPr>
          <w:cantSplit/>
          <w:trHeight w:val="350"/>
        </w:trPr>
        <w:tc>
          <w:tcPr>
            <w:tcW w:w="6604" w:type="dxa"/>
          </w:tcPr>
          <w:p w:rsidR="00D021B3" w:rsidP="00AD1595" w:rsidRDefault="00D021B3" w14:paraId="1C053D05" w14:textId="77777777">
            <w:r w:rsidRPr="00564494">
              <w:t xml:space="preserve">Collection and use of social security numbers shall be limited and based on a strong business need. Social Security numbers shall not be used as a unique customer number, used as the primary key in databases except where required by law, or displayed in full on external web-based applications beyond the initial data entry screen. </w:t>
            </w:r>
          </w:p>
          <w:p w:rsidR="007B5A51" w:rsidP="00AD1595" w:rsidRDefault="007B5A51" w14:paraId="52A25358" w14:textId="77777777"/>
          <w:p w:rsidRPr="00060BD2" w:rsidR="007B5A51" w:rsidP="00AD1595" w:rsidRDefault="00060BD2" w14:paraId="54188107" w14:textId="5D42C1C6">
            <w:pPr>
              <w:rPr>
                <w:b/>
                <w:bCs/>
              </w:rPr>
            </w:pPr>
            <w:r>
              <w:rPr>
                <w:b/>
                <w:bCs/>
              </w:rPr>
              <w:t xml:space="preserve">If you will not be using </w:t>
            </w:r>
            <w:proofErr w:type="gramStart"/>
            <w:r>
              <w:rPr>
                <w:b/>
                <w:bCs/>
              </w:rPr>
              <w:t>SSNs</w:t>
            </w:r>
            <w:proofErr w:type="gramEnd"/>
            <w:r>
              <w:rPr>
                <w:b/>
                <w:bCs/>
              </w:rPr>
              <w:t xml:space="preserve"> please put that instead.</w:t>
            </w:r>
          </w:p>
        </w:tc>
        <w:tc>
          <w:tcPr>
            <w:tcW w:w="1372" w:type="dxa"/>
          </w:tcPr>
          <w:p w:rsidR="00D021B3" w:rsidP="00AD1595" w:rsidRDefault="00AC0677" w14:paraId="4B1AC481" w14:textId="6C91F5E4">
            <w:r>
              <w:t>All</w:t>
            </w:r>
          </w:p>
        </w:tc>
        <w:tc>
          <w:tcPr>
            <w:tcW w:w="2618" w:type="dxa"/>
          </w:tcPr>
          <w:p w:rsidR="00D021B3" w:rsidP="00AD1595" w:rsidRDefault="00D021B3" w14:paraId="5CF17655" w14:textId="77777777"/>
        </w:tc>
      </w:tr>
    </w:tbl>
    <w:p w:rsidR="00D021B3" w:rsidRDefault="00D021B3" w14:paraId="235E8F5C" w14:textId="77777777"/>
    <w:p w:rsidR="00D021B3" w:rsidRDefault="00D021B3" w14:paraId="2A40D102" w14:textId="77777777"/>
    <w:p w:rsidR="008544BB" w:rsidRDefault="008544BB" w14:paraId="0DECE09F" w14:textId="77777777">
      <w:pPr>
        <w:rPr>
          <w:sz w:val="32"/>
          <w:szCs w:val="32"/>
        </w:rPr>
      </w:pPr>
    </w:p>
    <w:p w:rsidR="008544BB" w:rsidRDefault="008544BB" w14:paraId="55369005" w14:textId="77777777">
      <w:pPr>
        <w:rPr>
          <w:sz w:val="32"/>
          <w:szCs w:val="32"/>
        </w:rPr>
      </w:pPr>
    </w:p>
    <w:p w:rsidRPr="00C229DA" w:rsidR="00C229DA" w:rsidRDefault="00882A8C" w14:paraId="691DC89F" w14:textId="5371F0FA">
      <w:pPr>
        <w:rPr>
          <w:sz w:val="32"/>
          <w:szCs w:val="32"/>
        </w:rPr>
      </w:pPr>
      <w:r>
        <w:rPr>
          <w:sz w:val="32"/>
          <w:szCs w:val="32"/>
        </w:rPr>
        <w:t xml:space="preserve">Review </w:t>
      </w:r>
      <w:r w:rsidR="001C551F">
        <w:rPr>
          <w:sz w:val="32"/>
          <w:szCs w:val="32"/>
        </w:rPr>
        <w:t>Information:</w:t>
      </w:r>
      <w:r w:rsidR="00B52DFC">
        <w:rPr>
          <w:sz w:val="32"/>
          <w:szCs w:val="32"/>
        </w:rPr>
        <w:tab/>
      </w:r>
      <w:r w:rsidR="00B52DFC">
        <w:rPr>
          <w:sz w:val="32"/>
          <w:szCs w:val="32"/>
        </w:rPr>
        <w:tab/>
      </w:r>
      <w:r w:rsidR="00B52DFC">
        <w:rPr>
          <w:sz w:val="32"/>
          <w:szCs w:val="32"/>
        </w:rPr>
        <w:tab/>
      </w:r>
      <w:r w:rsidR="00B52DFC">
        <w:rPr>
          <w:sz w:val="32"/>
          <w:szCs w:val="32"/>
        </w:rPr>
        <w:tab/>
      </w:r>
      <w:r w:rsidR="00B52DFC">
        <w:rPr>
          <w:sz w:val="32"/>
          <w:szCs w:val="32"/>
        </w:rPr>
        <w:t>Next Review Date: _______________</w:t>
      </w:r>
    </w:p>
    <w:p w:rsidR="00C229DA" w:rsidP="00FF7B68" w:rsidRDefault="00C229DA" w14:paraId="691DC8A0" w14:textId="77777777"/>
    <w:sectPr w:rsidR="00C229DA" w:rsidSect="00F9392B">
      <w:headerReference w:type="default" r:id="rId12"/>
      <w:footerReference w:type="default" r:id="rId13"/>
      <w:pgSz w:w="12240" w:h="15840" w:orient="portrait"/>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CDD" w:rsidRDefault="00471CDD" w14:paraId="5C55AC8E" w14:textId="77777777">
      <w:r>
        <w:separator/>
      </w:r>
    </w:p>
  </w:endnote>
  <w:endnote w:type="continuationSeparator" w:id="0">
    <w:p w:rsidR="00471CDD" w:rsidRDefault="00471CDD" w14:paraId="1B9AA569" w14:textId="77777777">
      <w:r>
        <w:continuationSeparator/>
      </w:r>
    </w:p>
  </w:endnote>
  <w:endnote w:type="continuationNotice" w:id="1">
    <w:p w:rsidR="00471CDD" w:rsidRDefault="00471CDD" w14:paraId="1FFBC7C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146" w:rsidP="00B52DFC" w:rsidRDefault="00152E75" w14:paraId="691DC8B6" w14:textId="6230A5D2">
    <w:pPr>
      <w:pStyle w:val="Footer"/>
      <w:tabs>
        <w:tab w:val="clear" w:pos="4320"/>
        <w:tab w:val="clear" w:pos="8640"/>
        <w:tab w:val="center" w:pos="5040"/>
        <w:tab w:val="right" w:pos="9540"/>
      </w:tabs>
      <w:ind w:right="360"/>
    </w:pPr>
    <w:r>
      <w:t>V</w:t>
    </w:r>
    <w:r w:rsidR="00CF066F">
      <w:t>5</w:t>
    </w:r>
    <w:r w:rsidR="00933146">
      <w:tab/>
    </w:r>
    <w:r w:rsidR="00933146">
      <w:t xml:space="preserve">Page </w:t>
    </w:r>
    <w:r w:rsidR="00933146">
      <w:fldChar w:fldCharType="begin"/>
    </w:r>
    <w:r w:rsidR="00933146">
      <w:instrText xml:space="preserve"> PAGE </w:instrText>
    </w:r>
    <w:r w:rsidR="00933146">
      <w:fldChar w:fldCharType="separate"/>
    </w:r>
    <w:r w:rsidR="00F3598B">
      <w:rPr>
        <w:noProof/>
      </w:rPr>
      <w:t>4</w:t>
    </w:r>
    <w:r w:rsidR="00933146">
      <w:fldChar w:fldCharType="end"/>
    </w:r>
    <w:r w:rsidR="00933146">
      <w:t xml:space="preserve"> of </w:t>
    </w:r>
    <w:r w:rsidR="00F3598B">
      <w:rPr>
        <w:noProof/>
      </w:rPr>
      <w:fldChar w:fldCharType="begin"/>
    </w:r>
    <w:r w:rsidR="00F3598B">
      <w:rPr>
        <w:noProof/>
      </w:rPr>
      <w:instrText xml:space="preserve"> NUMPAGES </w:instrText>
    </w:r>
    <w:r w:rsidR="00F3598B">
      <w:rPr>
        <w:noProof/>
      </w:rPr>
      <w:fldChar w:fldCharType="separate"/>
    </w:r>
    <w:r w:rsidR="00F3598B">
      <w:rPr>
        <w:noProof/>
      </w:rPr>
      <w:t>4</w:t>
    </w:r>
    <w:r w:rsidR="00F3598B">
      <w:rPr>
        <w:noProof/>
      </w:rPr>
      <w:fldChar w:fldCharType="end"/>
    </w:r>
    <w:r w:rsidR="00933146">
      <w:tab/>
    </w:r>
    <w:r w:rsidR="00C819A5">
      <w:t xml:space="preserve">updated </w:t>
    </w:r>
    <w:r w:rsidR="006236B5">
      <w:t>6</w:t>
    </w:r>
    <w:r w:rsidR="00DD379D">
      <w:t>/20</w:t>
    </w:r>
    <w:r w:rsidR="006236B5">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CDD" w:rsidRDefault="00471CDD" w14:paraId="7A60E79E" w14:textId="77777777">
      <w:r>
        <w:separator/>
      </w:r>
    </w:p>
  </w:footnote>
  <w:footnote w:type="continuationSeparator" w:id="0">
    <w:p w:rsidR="00471CDD" w:rsidRDefault="00471CDD" w14:paraId="628E8013" w14:textId="77777777">
      <w:r>
        <w:continuationSeparator/>
      </w:r>
    </w:p>
  </w:footnote>
  <w:footnote w:type="continuationNotice" w:id="1">
    <w:p w:rsidR="00471CDD" w:rsidRDefault="00471CDD" w14:paraId="5AD972A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8CC" w:rsidR="00933146" w:rsidRDefault="00933146" w14:paraId="691DC8B5" w14:textId="121345FB">
    <w:pPr>
      <w:pStyle w:val="Header"/>
      <w:rPr>
        <w:sz w:val="32"/>
        <w:szCs w:val="32"/>
      </w:rPr>
    </w:pPr>
    <w:r w:rsidRPr="6CABFEBB" w:rsidR="6CABFEBB">
      <w:rPr>
        <w:sz w:val="32"/>
        <w:szCs w:val="32"/>
      </w:rPr>
      <w:t>The University of Iowa</w:t>
    </w:r>
    <w:r w:rsidRPr="6CABFEBB" w:rsidR="6CABFEBB">
      <w:rPr>
        <w:sz w:val="32"/>
        <w:szCs w:val="32"/>
      </w:rPr>
      <w:t xml:space="preserve"> – Research</w:t>
    </w:r>
    <w:r w:rsidRPr="6CABFEBB" w:rsidR="6CABFEBB">
      <w:rPr>
        <w:sz w:val="32"/>
        <w:szCs w:val="32"/>
      </w:rPr>
      <w:t xml:space="preserve"> Security Plan for </w:t>
    </w:r>
    <w:r w:rsidRPr="6CABFEBB" w:rsidR="6CABFEBB">
      <w:rPr>
        <w:sz w:val="32"/>
        <w:szCs w:val="32"/>
      </w:rPr>
      <w:t xml:space="preserve">Research </w:t>
    </w:r>
    <w:r w:rsidRPr="6CABFEBB" w:rsidR="6CABFEBB">
      <w:rPr>
        <w:sz w:val="32"/>
        <w:szCs w:val="32"/>
      </w:rPr>
      <w:t>Project</w:t>
    </w:r>
    <w:r w:rsidRPr="6CABFEBB" w:rsidR="6CABFEBB">
      <w:rPr>
        <w:sz w:val="32"/>
        <w:szCs w:val="32"/>
      </w:rPr>
      <w:t xml:space="preserve"> or Contract</w:t>
    </w:r>
    <w:r w:rsidRPr="6CABFEBB" w:rsidR="6CABFEBB">
      <w:rPr>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5FBB"/>
    <w:multiLevelType w:val="hybridMultilevel"/>
    <w:tmpl w:val="B2BC558A"/>
    <w:lvl w:ilvl="0" w:tplc="1CBA71BC">
      <w:start w:val="1"/>
      <w:numFmt w:val="decimal"/>
      <w:lvlText w:val="%1)"/>
      <w:lvlJc w:val="left"/>
      <w:pPr>
        <w:ind w:left="1020" w:hanging="360"/>
      </w:pPr>
    </w:lvl>
    <w:lvl w:ilvl="1" w:tplc="949CA3D8">
      <w:start w:val="1"/>
      <w:numFmt w:val="decimal"/>
      <w:lvlText w:val="%2)"/>
      <w:lvlJc w:val="left"/>
      <w:pPr>
        <w:ind w:left="1020" w:hanging="360"/>
      </w:pPr>
    </w:lvl>
    <w:lvl w:ilvl="2" w:tplc="25F8FED6">
      <w:start w:val="1"/>
      <w:numFmt w:val="decimal"/>
      <w:lvlText w:val="%3)"/>
      <w:lvlJc w:val="left"/>
      <w:pPr>
        <w:ind w:left="1020" w:hanging="360"/>
      </w:pPr>
    </w:lvl>
    <w:lvl w:ilvl="3" w:tplc="24EAA3F8">
      <w:start w:val="1"/>
      <w:numFmt w:val="decimal"/>
      <w:lvlText w:val="%4)"/>
      <w:lvlJc w:val="left"/>
      <w:pPr>
        <w:ind w:left="1020" w:hanging="360"/>
      </w:pPr>
    </w:lvl>
    <w:lvl w:ilvl="4" w:tplc="E60C1364">
      <w:start w:val="1"/>
      <w:numFmt w:val="decimal"/>
      <w:lvlText w:val="%5)"/>
      <w:lvlJc w:val="left"/>
      <w:pPr>
        <w:ind w:left="1020" w:hanging="360"/>
      </w:pPr>
    </w:lvl>
    <w:lvl w:ilvl="5" w:tplc="321EFA04">
      <w:start w:val="1"/>
      <w:numFmt w:val="decimal"/>
      <w:lvlText w:val="%6)"/>
      <w:lvlJc w:val="left"/>
      <w:pPr>
        <w:ind w:left="1020" w:hanging="360"/>
      </w:pPr>
    </w:lvl>
    <w:lvl w:ilvl="6" w:tplc="1D0E0F42">
      <w:start w:val="1"/>
      <w:numFmt w:val="decimal"/>
      <w:lvlText w:val="%7)"/>
      <w:lvlJc w:val="left"/>
      <w:pPr>
        <w:ind w:left="1020" w:hanging="360"/>
      </w:pPr>
    </w:lvl>
    <w:lvl w:ilvl="7" w:tplc="A72E37B4">
      <w:start w:val="1"/>
      <w:numFmt w:val="decimal"/>
      <w:lvlText w:val="%8)"/>
      <w:lvlJc w:val="left"/>
      <w:pPr>
        <w:ind w:left="1020" w:hanging="360"/>
      </w:pPr>
    </w:lvl>
    <w:lvl w:ilvl="8" w:tplc="80D4BD28">
      <w:start w:val="1"/>
      <w:numFmt w:val="decimal"/>
      <w:lvlText w:val="%9)"/>
      <w:lvlJc w:val="left"/>
      <w:pPr>
        <w:ind w:left="1020" w:hanging="360"/>
      </w:pPr>
    </w:lvl>
  </w:abstractNum>
  <w:abstractNum w:abstractNumId="1" w15:restartNumberingAfterBreak="0">
    <w:nsid w:val="206D1DAF"/>
    <w:multiLevelType w:val="hybridMultilevel"/>
    <w:tmpl w:val="E668D6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64218049">
    <w:abstractNumId w:val="1"/>
  </w:num>
  <w:num w:numId="2" w16cid:durableId="69503746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18"/>
    <w:rsid w:val="000278B1"/>
    <w:rsid w:val="00037765"/>
    <w:rsid w:val="00060BD2"/>
    <w:rsid w:val="00061590"/>
    <w:rsid w:val="00064C53"/>
    <w:rsid w:val="0007279B"/>
    <w:rsid w:val="00077946"/>
    <w:rsid w:val="00094ABD"/>
    <w:rsid w:val="000A4EDA"/>
    <w:rsid w:val="000D330E"/>
    <w:rsid w:val="000F08E4"/>
    <w:rsid w:val="001038CC"/>
    <w:rsid w:val="001248E0"/>
    <w:rsid w:val="00141DD2"/>
    <w:rsid w:val="00152E75"/>
    <w:rsid w:val="00167BEF"/>
    <w:rsid w:val="00191328"/>
    <w:rsid w:val="001C551F"/>
    <w:rsid w:val="001D2A93"/>
    <w:rsid w:val="001E49DD"/>
    <w:rsid w:val="001E51BF"/>
    <w:rsid w:val="001F05B9"/>
    <w:rsid w:val="001F54B9"/>
    <w:rsid w:val="00201E59"/>
    <w:rsid w:val="00202DDC"/>
    <w:rsid w:val="0020344B"/>
    <w:rsid w:val="00214B58"/>
    <w:rsid w:val="0022136D"/>
    <w:rsid w:val="0023232D"/>
    <w:rsid w:val="00253CB9"/>
    <w:rsid w:val="00264AEE"/>
    <w:rsid w:val="00267733"/>
    <w:rsid w:val="0027501A"/>
    <w:rsid w:val="00285FC2"/>
    <w:rsid w:val="00290201"/>
    <w:rsid w:val="0029181B"/>
    <w:rsid w:val="002A241B"/>
    <w:rsid w:val="002A26AC"/>
    <w:rsid w:val="002A305F"/>
    <w:rsid w:val="002A4DA7"/>
    <w:rsid w:val="002A7A70"/>
    <w:rsid w:val="002B034F"/>
    <w:rsid w:val="002D5D4A"/>
    <w:rsid w:val="002E41EE"/>
    <w:rsid w:val="002E5B9B"/>
    <w:rsid w:val="0030178C"/>
    <w:rsid w:val="00312073"/>
    <w:rsid w:val="00321FC6"/>
    <w:rsid w:val="003241E6"/>
    <w:rsid w:val="003259D0"/>
    <w:rsid w:val="00334EC7"/>
    <w:rsid w:val="003416BA"/>
    <w:rsid w:val="00375CFD"/>
    <w:rsid w:val="003832D6"/>
    <w:rsid w:val="00384117"/>
    <w:rsid w:val="0039315C"/>
    <w:rsid w:val="003B10CA"/>
    <w:rsid w:val="003B324B"/>
    <w:rsid w:val="003C3AE1"/>
    <w:rsid w:val="003C4EA8"/>
    <w:rsid w:val="003D1EFE"/>
    <w:rsid w:val="003F7632"/>
    <w:rsid w:val="004246E9"/>
    <w:rsid w:val="00460CAD"/>
    <w:rsid w:val="00471CDD"/>
    <w:rsid w:val="004B3E16"/>
    <w:rsid w:val="004E2871"/>
    <w:rsid w:val="004F2113"/>
    <w:rsid w:val="004F65F3"/>
    <w:rsid w:val="00550C85"/>
    <w:rsid w:val="00550FDD"/>
    <w:rsid w:val="005517A7"/>
    <w:rsid w:val="00564494"/>
    <w:rsid w:val="00583288"/>
    <w:rsid w:val="005A775C"/>
    <w:rsid w:val="005D4877"/>
    <w:rsid w:val="005E53A1"/>
    <w:rsid w:val="00604BE3"/>
    <w:rsid w:val="006236B5"/>
    <w:rsid w:val="00642568"/>
    <w:rsid w:val="00646697"/>
    <w:rsid w:val="00651B33"/>
    <w:rsid w:val="00653F98"/>
    <w:rsid w:val="006740A2"/>
    <w:rsid w:val="0068689C"/>
    <w:rsid w:val="006949AF"/>
    <w:rsid w:val="006C4B71"/>
    <w:rsid w:val="006D4CDD"/>
    <w:rsid w:val="006F33A0"/>
    <w:rsid w:val="0071477F"/>
    <w:rsid w:val="00720E04"/>
    <w:rsid w:val="00721D7E"/>
    <w:rsid w:val="0076162B"/>
    <w:rsid w:val="007629F0"/>
    <w:rsid w:val="00776F5F"/>
    <w:rsid w:val="00781EF7"/>
    <w:rsid w:val="007A14EA"/>
    <w:rsid w:val="007B5A51"/>
    <w:rsid w:val="007D392E"/>
    <w:rsid w:val="007D41BA"/>
    <w:rsid w:val="007D5A66"/>
    <w:rsid w:val="007E41FD"/>
    <w:rsid w:val="00802135"/>
    <w:rsid w:val="0081631F"/>
    <w:rsid w:val="008325C5"/>
    <w:rsid w:val="00850A6D"/>
    <w:rsid w:val="008544BB"/>
    <w:rsid w:val="00854831"/>
    <w:rsid w:val="00861879"/>
    <w:rsid w:val="00877F7C"/>
    <w:rsid w:val="00882A8C"/>
    <w:rsid w:val="0089165D"/>
    <w:rsid w:val="008A030C"/>
    <w:rsid w:val="008A0F18"/>
    <w:rsid w:val="008A2000"/>
    <w:rsid w:val="008A4F8C"/>
    <w:rsid w:val="008B62FD"/>
    <w:rsid w:val="008D5B64"/>
    <w:rsid w:val="008E5BEA"/>
    <w:rsid w:val="008F21B7"/>
    <w:rsid w:val="008F231E"/>
    <w:rsid w:val="00913D1E"/>
    <w:rsid w:val="00933146"/>
    <w:rsid w:val="009378C9"/>
    <w:rsid w:val="00957450"/>
    <w:rsid w:val="00967378"/>
    <w:rsid w:val="009B095C"/>
    <w:rsid w:val="009B0EB6"/>
    <w:rsid w:val="009B19C2"/>
    <w:rsid w:val="009F67FA"/>
    <w:rsid w:val="00A14B9A"/>
    <w:rsid w:val="00A306E7"/>
    <w:rsid w:val="00A313B5"/>
    <w:rsid w:val="00A423AE"/>
    <w:rsid w:val="00A54061"/>
    <w:rsid w:val="00A54450"/>
    <w:rsid w:val="00A739A9"/>
    <w:rsid w:val="00A84F72"/>
    <w:rsid w:val="00A90A76"/>
    <w:rsid w:val="00A92870"/>
    <w:rsid w:val="00AA0A54"/>
    <w:rsid w:val="00AC0677"/>
    <w:rsid w:val="00AC6C5B"/>
    <w:rsid w:val="00AE0EFD"/>
    <w:rsid w:val="00AF41ED"/>
    <w:rsid w:val="00AF7619"/>
    <w:rsid w:val="00B06907"/>
    <w:rsid w:val="00B15FC3"/>
    <w:rsid w:val="00B16372"/>
    <w:rsid w:val="00B250E3"/>
    <w:rsid w:val="00B272C9"/>
    <w:rsid w:val="00B36BBE"/>
    <w:rsid w:val="00B52249"/>
    <w:rsid w:val="00B52DFC"/>
    <w:rsid w:val="00B5728C"/>
    <w:rsid w:val="00B94F49"/>
    <w:rsid w:val="00BC4B60"/>
    <w:rsid w:val="00BD4BF9"/>
    <w:rsid w:val="00BD7269"/>
    <w:rsid w:val="00BE425B"/>
    <w:rsid w:val="00BE7F7B"/>
    <w:rsid w:val="00BF66D6"/>
    <w:rsid w:val="00C167A5"/>
    <w:rsid w:val="00C2077A"/>
    <w:rsid w:val="00C229DA"/>
    <w:rsid w:val="00C25CCC"/>
    <w:rsid w:val="00C25E25"/>
    <w:rsid w:val="00C677C8"/>
    <w:rsid w:val="00C7075C"/>
    <w:rsid w:val="00C75CB4"/>
    <w:rsid w:val="00C77531"/>
    <w:rsid w:val="00C819A5"/>
    <w:rsid w:val="00C91730"/>
    <w:rsid w:val="00C96448"/>
    <w:rsid w:val="00CB3125"/>
    <w:rsid w:val="00CD106A"/>
    <w:rsid w:val="00CE1CEC"/>
    <w:rsid w:val="00CE68D9"/>
    <w:rsid w:val="00CF066F"/>
    <w:rsid w:val="00D012C9"/>
    <w:rsid w:val="00D021B3"/>
    <w:rsid w:val="00D04136"/>
    <w:rsid w:val="00D1024B"/>
    <w:rsid w:val="00D23F8E"/>
    <w:rsid w:val="00D25A1B"/>
    <w:rsid w:val="00D32796"/>
    <w:rsid w:val="00D4072E"/>
    <w:rsid w:val="00D40ACD"/>
    <w:rsid w:val="00D416E1"/>
    <w:rsid w:val="00D6387C"/>
    <w:rsid w:val="00D91C18"/>
    <w:rsid w:val="00DC6F02"/>
    <w:rsid w:val="00DD379D"/>
    <w:rsid w:val="00E06FF5"/>
    <w:rsid w:val="00E148CC"/>
    <w:rsid w:val="00E15BB5"/>
    <w:rsid w:val="00E35E20"/>
    <w:rsid w:val="00E40B73"/>
    <w:rsid w:val="00E554D6"/>
    <w:rsid w:val="00E57D21"/>
    <w:rsid w:val="00E66DC7"/>
    <w:rsid w:val="00E66FEB"/>
    <w:rsid w:val="00E75175"/>
    <w:rsid w:val="00E81B11"/>
    <w:rsid w:val="00EA3AB0"/>
    <w:rsid w:val="00ED4DD0"/>
    <w:rsid w:val="00EE4A28"/>
    <w:rsid w:val="00EE4FA1"/>
    <w:rsid w:val="00EF1FC8"/>
    <w:rsid w:val="00F17510"/>
    <w:rsid w:val="00F30F80"/>
    <w:rsid w:val="00F3598B"/>
    <w:rsid w:val="00F44C2C"/>
    <w:rsid w:val="00F44E0A"/>
    <w:rsid w:val="00F64F77"/>
    <w:rsid w:val="00F65E5B"/>
    <w:rsid w:val="00F72AC3"/>
    <w:rsid w:val="00F8159E"/>
    <w:rsid w:val="00F9392B"/>
    <w:rsid w:val="00FE77DA"/>
    <w:rsid w:val="00FF1F9C"/>
    <w:rsid w:val="00FF7B68"/>
    <w:rsid w:val="6CABF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DC7B2"/>
  <w15:docId w15:val="{427B5522-4768-437A-A935-56FC7EEFA7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267733"/>
    <w:rPr>
      <w:color w:val="0000FF"/>
      <w:u w:val="single"/>
    </w:rPr>
  </w:style>
  <w:style w:type="character" w:styleId="UnresolvedMention1" w:customStyle="1">
    <w:name w:val="Unresolved Mention1"/>
    <w:basedOn w:val="DefaultParagraphFont"/>
    <w:uiPriority w:val="99"/>
    <w:semiHidden/>
    <w:unhideWhenUsed/>
    <w:rsid w:val="001D2A93"/>
    <w:rPr>
      <w:color w:val="605E5C"/>
      <w:shd w:val="clear" w:color="auto" w:fill="E1DFDD"/>
    </w:rPr>
  </w:style>
  <w:style w:type="character" w:styleId="FollowedHyperlink">
    <w:name w:val="FollowedHyperlink"/>
    <w:basedOn w:val="DefaultParagraphFont"/>
    <w:semiHidden/>
    <w:unhideWhenUsed/>
    <w:rsid w:val="00913D1E"/>
    <w:rPr>
      <w:color w:val="800080" w:themeColor="followedHyperlink"/>
      <w:u w:val="single"/>
    </w:rPr>
  </w:style>
  <w:style w:type="paragraph" w:styleId="Title">
    <w:name w:val="Title"/>
    <w:basedOn w:val="Normal"/>
    <w:next w:val="Normal"/>
    <w:link w:val="TitleChar"/>
    <w:qFormat/>
    <w:rsid w:val="003416B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3416B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3416BA"/>
    <w:pPr>
      <w:numPr>
        <w:ilvl w:val="1"/>
      </w:numPr>
      <w:spacing w:after="160"/>
    </w:pPr>
    <w:rPr>
      <w:rFonts w:asciiTheme="minorHAnsi" w:hAnsiTheme="minorHAnsi"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416BA"/>
    <w:rPr>
      <w:rFonts w:asciiTheme="minorHAnsi" w:hAnsiTheme="minorHAnsi" w:eastAsiaTheme="minorEastAsia" w:cstheme="minorBidi"/>
      <w:color w:val="5A5A5A" w:themeColor="text1" w:themeTint="A5"/>
      <w:spacing w:val="15"/>
      <w:sz w:val="22"/>
      <w:szCs w:val="22"/>
    </w:rPr>
  </w:style>
  <w:style w:type="paragraph" w:styleId="ListParagraph">
    <w:name w:val="List Paragraph"/>
    <w:basedOn w:val="Normal"/>
    <w:uiPriority w:val="34"/>
    <w:qFormat/>
    <w:rsid w:val="003416BA"/>
    <w:pPr>
      <w:ind w:left="720"/>
      <w:contextualSpacing/>
    </w:pPr>
  </w:style>
  <w:style w:type="character" w:styleId="UnresolvedMention">
    <w:name w:val="Unresolved Mention"/>
    <w:basedOn w:val="DefaultParagraphFont"/>
    <w:uiPriority w:val="99"/>
    <w:semiHidden/>
    <w:unhideWhenUsed/>
    <w:rsid w:val="0007279B"/>
    <w:rPr>
      <w:color w:val="605E5C"/>
      <w:shd w:val="clear" w:color="auto" w:fill="E1DFDD"/>
    </w:rPr>
  </w:style>
  <w:style w:type="character" w:styleId="CommentReference">
    <w:name w:val="annotation reference"/>
    <w:basedOn w:val="DefaultParagraphFont"/>
    <w:semiHidden/>
    <w:unhideWhenUsed/>
    <w:rsid w:val="00E35E20"/>
    <w:rPr>
      <w:sz w:val="16"/>
      <w:szCs w:val="16"/>
    </w:rPr>
  </w:style>
  <w:style w:type="paragraph" w:styleId="CommentText">
    <w:name w:val="annotation text"/>
    <w:basedOn w:val="Normal"/>
    <w:link w:val="CommentTextChar"/>
    <w:unhideWhenUsed/>
    <w:rsid w:val="00E35E20"/>
  </w:style>
  <w:style w:type="character" w:styleId="CommentTextChar" w:customStyle="1">
    <w:name w:val="Comment Text Char"/>
    <w:basedOn w:val="DefaultParagraphFont"/>
    <w:link w:val="CommentText"/>
    <w:rsid w:val="00E35E20"/>
  </w:style>
  <w:style w:type="paragraph" w:styleId="CommentSubject">
    <w:name w:val="annotation subject"/>
    <w:basedOn w:val="CommentText"/>
    <w:next w:val="CommentText"/>
    <w:link w:val="CommentSubjectChar"/>
    <w:semiHidden/>
    <w:unhideWhenUsed/>
    <w:rsid w:val="00E35E20"/>
    <w:rPr>
      <w:b/>
      <w:bCs/>
    </w:rPr>
  </w:style>
  <w:style w:type="character" w:styleId="CommentSubjectChar" w:customStyle="1">
    <w:name w:val="Comment Subject Char"/>
    <w:basedOn w:val="CommentTextChar"/>
    <w:link w:val="CommentSubject"/>
    <w:semiHidden/>
    <w:rsid w:val="00E35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4926">
      <w:bodyDiv w:val="1"/>
      <w:marLeft w:val="0"/>
      <w:marRight w:val="0"/>
      <w:marTop w:val="0"/>
      <w:marBottom w:val="0"/>
      <w:divBdr>
        <w:top w:val="none" w:sz="0" w:space="0" w:color="auto"/>
        <w:left w:val="none" w:sz="0" w:space="0" w:color="auto"/>
        <w:bottom w:val="none" w:sz="0" w:space="0" w:color="auto"/>
        <w:right w:val="none" w:sz="0" w:space="0" w:color="auto"/>
      </w:divBdr>
    </w:div>
    <w:div w:id="13191909">
      <w:bodyDiv w:val="1"/>
      <w:marLeft w:val="0"/>
      <w:marRight w:val="0"/>
      <w:marTop w:val="0"/>
      <w:marBottom w:val="0"/>
      <w:divBdr>
        <w:top w:val="none" w:sz="0" w:space="0" w:color="auto"/>
        <w:left w:val="none" w:sz="0" w:space="0" w:color="auto"/>
        <w:bottom w:val="none" w:sz="0" w:space="0" w:color="auto"/>
        <w:right w:val="none" w:sz="0" w:space="0" w:color="auto"/>
      </w:divBdr>
    </w:div>
    <w:div w:id="269819593">
      <w:bodyDiv w:val="1"/>
      <w:marLeft w:val="0"/>
      <w:marRight w:val="0"/>
      <w:marTop w:val="0"/>
      <w:marBottom w:val="0"/>
      <w:divBdr>
        <w:top w:val="none" w:sz="0" w:space="0" w:color="auto"/>
        <w:left w:val="none" w:sz="0" w:space="0" w:color="auto"/>
        <w:bottom w:val="none" w:sz="0" w:space="0" w:color="auto"/>
        <w:right w:val="none" w:sz="0" w:space="0" w:color="auto"/>
      </w:divBdr>
    </w:div>
    <w:div w:id="603073881">
      <w:bodyDiv w:val="1"/>
      <w:marLeft w:val="0"/>
      <w:marRight w:val="0"/>
      <w:marTop w:val="0"/>
      <w:marBottom w:val="0"/>
      <w:divBdr>
        <w:top w:val="none" w:sz="0" w:space="0" w:color="auto"/>
        <w:left w:val="none" w:sz="0" w:space="0" w:color="auto"/>
        <w:bottom w:val="none" w:sz="0" w:space="0" w:color="auto"/>
        <w:right w:val="none" w:sz="0" w:space="0" w:color="auto"/>
      </w:divBdr>
    </w:div>
    <w:div w:id="814104542">
      <w:bodyDiv w:val="1"/>
      <w:marLeft w:val="0"/>
      <w:marRight w:val="0"/>
      <w:marTop w:val="0"/>
      <w:marBottom w:val="0"/>
      <w:divBdr>
        <w:top w:val="none" w:sz="0" w:space="0" w:color="auto"/>
        <w:left w:val="none" w:sz="0" w:space="0" w:color="auto"/>
        <w:bottom w:val="none" w:sz="0" w:space="0" w:color="auto"/>
        <w:right w:val="none" w:sz="0" w:space="0" w:color="auto"/>
      </w:divBdr>
    </w:div>
    <w:div w:id="847141325">
      <w:bodyDiv w:val="1"/>
      <w:marLeft w:val="0"/>
      <w:marRight w:val="0"/>
      <w:marTop w:val="0"/>
      <w:marBottom w:val="0"/>
      <w:divBdr>
        <w:top w:val="none" w:sz="0" w:space="0" w:color="auto"/>
        <w:left w:val="none" w:sz="0" w:space="0" w:color="auto"/>
        <w:bottom w:val="none" w:sz="0" w:space="0" w:color="auto"/>
        <w:right w:val="none" w:sz="0" w:space="0" w:color="auto"/>
      </w:divBdr>
    </w:div>
    <w:div w:id="898829476">
      <w:bodyDiv w:val="1"/>
      <w:marLeft w:val="0"/>
      <w:marRight w:val="0"/>
      <w:marTop w:val="0"/>
      <w:marBottom w:val="0"/>
      <w:divBdr>
        <w:top w:val="none" w:sz="0" w:space="0" w:color="auto"/>
        <w:left w:val="none" w:sz="0" w:space="0" w:color="auto"/>
        <w:bottom w:val="none" w:sz="0" w:space="0" w:color="auto"/>
        <w:right w:val="none" w:sz="0" w:space="0" w:color="auto"/>
      </w:divBdr>
    </w:div>
    <w:div w:id="950431328">
      <w:bodyDiv w:val="1"/>
      <w:marLeft w:val="0"/>
      <w:marRight w:val="0"/>
      <w:marTop w:val="0"/>
      <w:marBottom w:val="0"/>
      <w:divBdr>
        <w:top w:val="none" w:sz="0" w:space="0" w:color="auto"/>
        <w:left w:val="none" w:sz="0" w:space="0" w:color="auto"/>
        <w:bottom w:val="none" w:sz="0" w:space="0" w:color="auto"/>
        <w:right w:val="none" w:sz="0" w:space="0" w:color="auto"/>
      </w:divBdr>
    </w:div>
    <w:div w:id="1026098139">
      <w:bodyDiv w:val="1"/>
      <w:marLeft w:val="0"/>
      <w:marRight w:val="0"/>
      <w:marTop w:val="0"/>
      <w:marBottom w:val="0"/>
      <w:divBdr>
        <w:top w:val="none" w:sz="0" w:space="0" w:color="auto"/>
        <w:left w:val="none" w:sz="0" w:space="0" w:color="auto"/>
        <w:bottom w:val="none" w:sz="0" w:space="0" w:color="auto"/>
        <w:right w:val="none" w:sz="0" w:space="0" w:color="auto"/>
      </w:divBdr>
    </w:div>
    <w:div w:id="1075780230">
      <w:bodyDiv w:val="1"/>
      <w:marLeft w:val="0"/>
      <w:marRight w:val="0"/>
      <w:marTop w:val="0"/>
      <w:marBottom w:val="0"/>
      <w:divBdr>
        <w:top w:val="none" w:sz="0" w:space="0" w:color="auto"/>
        <w:left w:val="none" w:sz="0" w:space="0" w:color="auto"/>
        <w:bottom w:val="none" w:sz="0" w:space="0" w:color="auto"/>
        <w:right w:val="none" w:sz="0" w:space="0" w:color="auto"/>
      </w:divBdr>
    </w:div>
    <w:div w:id="1142237208">
      <w:bodyDiv w:val="1"/>
      <w:marLeft w:val="0"/>
      <w:marRight w:val="0"/>
      <w:marTop w:val="0"/>
      <w:marBottom w:val="0"/>
      <w:divBdr>
        <w:top w:val="none" w:sz="0" w:space="0" w:color="auto"/>
        <w:left w:val="none" w:sz="0" w:space="0" w:color="auto"/>
        <w:bottom w:val="none" w:sz="0" w:space="0" w:color="auto"/>
        <w:right w:val="none" w:sz="0" w:space="0" w:color="auto"/>
      </w:divBdr>
    </w:div>
    <w:div w:id="1418867126">
      <w:bodyDiv w:val="1"/>
      <w:marLeft w:val="0"/>
      <w:marRight w:val="0"/>
      <w:marTop w:val="0"/>
      <w:marBottom w:val="0"/>
      <w:divBdr>
        <w:top w:val="none" w:sz="0" w:space="0" w:color="auto"/>
        <w:left w:val="none" w:sz="0" w:space="0" w:color="auto"/>
        <w:bottom w:val="none" w:sz="0" w:space="0" w:color="auto"/>
        <w:right w:val="none" w:sz="0" w:space="0" w:color="auto"/>
      </w:divBdr>
    </w:div>
    <w:div w:id="1596740820">
      <w:bodyDiv w:val="1"/>
      <w:marLeft w:val="0"/>
      <w:marRight w:val="0"/>
      <w:marTop w:val="0"/>
      <w:marBottom w:val="0"/>
      <w:divBdr>
        <w:top w:val="none" w:sz="0" w:space="0" w:color="auto"/>
        <w:left w:val="none" w:sz="0" w:space="0" w:color="auto"/>
        <w:bottom w:val="none" w:sz="0" w:space="0" w:color="auto"/>
        <w:right w:val="none" w:sz="0" w:space="0" w:color="auto"/>
      </w:divBdr>
    </w:div>
    <w:div w:id="1676607992">
      <w:bodyDiv w:val="1"/>
      <w:marLeft w:val="0"/>
      <w:marRight w:val="0"/>
      <w:marTop w:val="0"/>
      <w:marBottom w:val="0"/>
      <w:divBdr>
        <w:top w:val="none" w:sz="0" w:space="0" w:color="auto"/>
        <w:left w:val="none" w:sz="0" w:space="0" w:color="auto"/>
        <w:bottom w:val="none" w:sz="0" w:space="0" w:color="auto"/>
        <w:right w:val="none" w:sz="0" w:space="0" w:color="auto"/>
      </w:divBdr>
    </w:div>
    <w:div w:id="1750615084">
      <w:bodyDiv w:val="1"/>
      <w:marLeft w:val="0"/>
      <w:marRight w:val="0"/>
      <w:marTop w:val="0"/>
      <w:marBottom w:val="0"/>
      <w:divBdr>
        <w:top w:val="none" w:sz="0" w:space="0" w:color="auto"/>
        <w:left w:val="none" w:sz="0" w:space="0" w:color="auto"/>
        <w:bottom w:val="none" w:sz="0" w:space="0" w:color="auto"/>
        <w:right w:val="none" w:sz="0" w:space="0" w:color="auto"/>
      </w:divBdr>
    </w:div>
    <w:div w:id="1780563345">
      <w:bodyDiv w:val="1"/>
      <w:marLeft w:val="0"/>
      <w:marRight w:val="0"/>
      <w:marTop w:val="0"/>
      <w:marBottom w:val="0"/>
      <w:divBdr>
        <w:top w:val="none" w:sz="0" w:space="0" w:color="auto"/>
        <w:left w:val="none" w:sz="0" w:space="0" w:color="auto"/>
        <w:bottom w:val="none" w:sz="0" w:space="0" w:color="auto"/>
        <w:right w:val="none" w:sz="0" w:space="0" w:color="auto"/>
      </w:divBdr>
    </w:div>
    <w:div w:id="1956323617">
      <w:bodyDiv w:val="1"/>
      <w:marLeft w:val="0"/>
      <w:marRight w:val="0"/>
      <w:marTop w:val="0"/>
      <w:marBottom w:val="0"/>
      <w:divBdr>
        <w:top w:val="none" w:sz="0" w:space="0" w:color="auto"/>
        <w:left w:val="none" w:sz="0" w:space="0" w:color="auto"/>
        <w:bottom w:val="none" w:sz="0" w:space="0" w:color="auto"/>
        <w:right w:val="none" w:sz="0" w:space="0" w:color="auto"/>
      </w:divBdr>
    </w:div>
    <w:div w:id="214697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itsecurity.uiowa.edu/it-policies/it-guidelines/data-classification-guidelines"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itsecurity.uiowa.edu/policies-standards-guidelines/institutional-data-policy"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FDA77EB2EC74CACBAE2FD36CC8A7C" ma:contentTypeVersion="3" ma:contentTypeDescription="Create a new document." ma:contentTypeScope="" ma:versionID="2ab792f8c7a233bc6698d6584d3d7779">
  <xsd:schema xmlns:xsd="http://www.w3.org/2001/XMLSchema" xmlns:xs="http://www.w3.org/2001/XMLSchema" xmlns:p="http://schemas.microsoft.com/office/2006/metadata/properties" xmlns:ns2="91c1a4c7-8250-4b3d-bf11-3359e7438302" targetNamespace="http://schemas.microsoft.com/office/2006/metadata/properties" ma:root="true" ma:fieldsID="aeacf238175781d1cad9c71ceec59a81" ns2:_="">
    <xsd:import namespace="91c1a4c7-8250-4b3d-bf11-3359e7438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1a4c7-8250-4b3d-bf11-3359e7438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75221-01EC-476F-9424-BE47436333A9}">
  <ds:schemaRefs>
    <ds:schemaRef ds:uri="http://schemas.microsoft.com/sharepoint/v3/contenttype/forms"/>
  </ds:schemaRefs>
</ds:datastoreItem>
</file>

<file path=customXml/itemProps2.xml><?xml version="1.0" encoding="utf-8"?>
<ds:datastoreItem xmlns:ds="http://schemas.openxmlformats.org/officeDocument/2006/customXml" ds:itemID="{DF5CF7B1-D197-4A65-B84C-C18ACC6ABB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3836A1-BA12-429F-BADC-0688D70B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1a4c7-8250-4b3d-bf11-3359e7438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Iowa - ITS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CIC Project Description</dc:title>
  <dc:creator>Jane Drews</dc:creator>
  <lastModifiedBy>Perez, Gabby A</lastModifiedBy>
  <revision>20</revision>
  <lastPrinted>2006-11-10T22:34:00.0000000Z</lastPrinted>
  <dcterms:created xsi:type="dcterms:W3CDTF">2025-06-10T14:02:00.0000000Z</dcterms:created>
  <dcterms:modified xsi:type="dcterms:W3CDTF">2025-07-07T18:10:29.0330249Z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0x010100276FDA77EB2EC74CACBAE2FD36CC8A7C</vt:lpwstr>
  </property>
</Properties>
</file>